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楷体_GB2312"/>
          <w:sz w:val="24"/>
          <w:szCs w:val="24"/>
        </w:rPr>
      </w:pPr>
      <w:r>
        <w:rPr>
          <w:rFonts w:hint="eastAsia" w:ascii="黑体" w:hAnsi="黑体" w:eastAsia="黑体" w:cs="楷体_GB2312"/>
          <w:sz w:val="24"/>
          <w:szCs w:val="24"/>
        </w:rPr>
        <w:t>附件</w:t>
      </w:r>
      <w:r>
        <w:rPr>
          <w:rFonts w:hint="eastAsia" w:ascii="黑体" w:hAnsi="黑体" w:eastAsia="黑体" w:cs="楷体_GB2312"/>
          <w:sz w:val="24"/>
          <w:szCs w:val="24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年“抚顺英才计划”推荐人选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XXX同志的考察报告（模板）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XXX，男，19XX年X月XX日生，</w:t>
      </w:r>
      <w:r>
        <w:rPr>
          <w:rFonts w:ascii="Times New Roman" w:hAnsi="Times New Roman" w:eastAsia="仿宋_GB2312" w:cs="Times New Roman"/>
          <w:sz w:val="34"/>
          <w:szCs w:val="34"/>
          <w:highlight w:val="red"/>
        </w:rPr>
        <w:t>教授研究员级工程师，工学学士</w:t>
      </w:r>
      <w:r>
        <w:rPr>
          <w:rFonts w:ascii="Times New Roman" w:hAnsi="Times New Roman" w:eastAsia="仿宋_GB2312" w:cs="Times New Roman"/>
          <w:sz w:val="34"/>
          <w:szCs w:val="34"/>
        </w:rPr>
        <w:t>，现任XX。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XX能力突出</w:t>
      </w:r>
      <w:r>
        <w:rPr>
          <w:rFonts w:ascii="Times New Roman" w:hAnsi="Times New Roman" w:eastAsia="仿宋_GB2312" w:cs="Times New Roman"/>
          <w:color w:val="FF0000"/>
          <w:sz w:val="34"/>
          <w:szCs w:val="34"/>
        </w:rPr>
        <w:t>（10字左右结论性意见）</w:t>
      </w:r>
      <w:r>
        <w:rPr>
          <w:rFonts w:ascii="Times New Roman" w:hAnsi="Times New Roman" w:eastAsia="仿宋_GB2312" w:cs="Times New Roman"/>
          <w:sz w:val="34"/>
          <w:szCs w:val="34"/>
        </w:rPr>
        <w:t>，XXX年入选辽宁省第十批“百千万人才工程”千人层次人选，并被评为“2016年度辽宁省XX志愿者”，XX年被评为“XXX”，并获得抚顺五一劳动奖章荣誉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4"/>
          <w:szCs w:val="34"/>
        </w:rPr>
        <w:t>称号</w:t>
      </w:r>
      <w:r>
        <w:rPr>
          <w:rFonts w:ascii="Times New Roman" w:hAnsi="Times New Roman" w:eastAsia="仿宋_GB2312" w:cs="Times New Roman"/>
          <w:color w:val="FF0000"/>
          <w:sz w:val="34"/>
          <w:szCs w:val="34"/>
        </w:rPr>
        <w:t>（主要取得荣誉情况）</w:t>
      </w:r>
      <w:r>
        <w:rPr>
          <w:rFonts w:ascii="Times New Roman" w:hAnsi="Times New Roman" w:eastAsia="仿宋_GB2312" w:cs="Times New Roman"/>
          <w:sz w:val="34"/>
          <w:szCs w:val="34"/>
        </w:rPr>
        <w:t>。撰写的论文《XX》在国家级期刊《XX》上发表，主持的XX课题《XX》已批准立项。担任XX以后，工作细致、踏实肯干，虚心钻研、不断创新，重点研究XX方向，力争填补国内空白(主要学术、成就)。其具有一定社会影响力，学术成果符合《关于开展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度</w:t>
      </w:r>
      <w:r>
        <w:rPr>
          <w:rFonts w:ascii="Times New Roman" w:hAnsi="Times New Roman" w:eastAsia="仿宋_GB2312" w:cs="Times New Roman"/>
          <w:sz w:val="34"/>
          <w:szCs w:val="34"/>
        </w:rPr>
        <w:t>“抚顺英才计划”申报推荐工作的通知》的申报条件，具备“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抚顺</w:t>
      </w:r>
      <w:r>
        <w:rPr>
          <w:rFonts w:ascii="Times New Roman" w:hAnsi="Times New Roman" w:eastAsia="仿宋_GB2312" w:cs="Times New Roman"/>
          <w:sz w:val="34"/>
          <w:szCs w:val="34"/>
        </w:rPr>
        <w:t>英才计划”的参选资格。主要成果、业绩和贡献为：</w:t>
      </w:r>
      <w:r>
        <w:rPr>
          <w:rFonts w:ascii="Times New Roman" w:hAnsi="Times New Roman" w:eastAsia="仿宋_GB2312" w:cs="Times New Roman"/>
          <w:color w:val="FF0000"/>
          <w:sz w:val="34"/>
          <w:szCs w:val="34"/>
        </w:rPr>
        <w:t>(主要为“附件5-10”的成果，按照层次排序)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1.在国家级教育期刊《XX》发表论文《XX》（XX年）；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2.参与的科技部科普基金项目《XX》实施项目子课题的研究（XX年）；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3.参与的省级课题《XX》获得三等奖（XX年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，第X完成人</w:t>
      </w:r>
      <w:r>
        <w:rPr>
          <w:rFonts w:ascii="Times New Roman" w:hAnsi="Times New Roman" w:eastAsia="仿宋_GB2312" w:cs="Times New Roman"/>
          <w:sz w:val="34"/>
          <w:szCs w:val="34"/>
        </w:rPr>
        <w:t>）；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4.在省级期刊《XX》发表论文《XX》（XX年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，第X作者</w:t>
      </w:r>
      <w:r>
        <w:rPr>
          <w:rFonts w:ascii="Times New Roman" w:hAnsi="Times New Roman" w:eastAsia="仿宋_GB2312" w:cs="Times New Roman"/>
          <w:sz w:val="34"/>
          <w:szCs w:val="34"/>
        </w:rPr>
        <w:t>）；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经考察了解，未发现其存在学术不端、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违法违纪、</w:t>
      </w:r>
      <w:r>
        <w:rPr>
          <w:rFonts w:ascii="Times New Roman" w:hAnsi="Times New Roman" w:eastAsia="仿宋_GB2312" w:cs="Times New Roman"/>
          <w:sz w:val="34"/>
          <w:szCs w:val="34"/>
        </w:rPr>
        <w:t>违反廉洁自律规定、受到处分等情况，同意推荐XXX为 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抚顺</w:t>
      </w:r>
      <w:r>
        <w:rPr>
          <w:rFonts w:ascii="Times New Roman" w:hAnsi="Times New Roman" w:eastAsia="仿宋_GB2312" w:cs="Times New Roman"/>
          <w:sz w:val="34"/>
          <w:szCs w:val="34"/>
        </w:rPr>
        <w:t>英才计划”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农业专家</w:t>
      </w:r>
      <w:r>
        <w:rPr>
          <w:rFonts w:ascii="Times New Roman" w:hAnsi="Times New Roman" w:eastAsia="仿宋_GB2312" w:cs="Times New Roman"/>
          <w:sz w:val="34"/>
          <w:szCs w:val="34"/>
        </w:rPr>
        <w:t>参评人选。</w:t>
      </w: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20" w:lineRule="exact"/>
        <w:ind w:firstLine="645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08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4"/>
          <w:szCs w:val="34"/>
        </w:rPr>
        <w:t>XX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年</w:t>
      </w:r>
      <w:r>
        <w:rPr>
          <w:rFonts w:ascii="Times New Roman" w:hAnsi="Times New Roman" w:eastAsia="仿宋_GB2312" w:cs="Times New Roman"/>
          <w:sz w:val="34"/>
          <w:szCs w:val="34"/>
        </w:rPr>
        <w:t>XX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月</w:t>
      </w:r>
      <w:r>
        <w:rPr>
          <w:rFonts w:ascii="Times New Roman" w:hAnsi="Times New Roman" w:eastAsia="仿宋_GB2312" w:cs="Times New Roman"/>
          <w:sz w:val="34"/>
          <w:szCs w:val="34"/>
        </w:rPr>
        <w:t>XX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日</w:t>
      </w:r>
    </w:p>
    <w:p>
      <w:pPr>
        <w:tabs>
          <w:tab w:val="left" w:pos="808"/>
        </w:tabs>
        <w:spacing w:line="520" w:lineRule="exact"/>
        <w:ind w:firstLine="5100" w:firstLineChars="1500"/>
        <w:jc w:val="left"/>
        <w:rPr>
          <w:rFonts w:ascii="Times New Roman" w:hAnsi="Times New Roman" w:eastAsia="仿宋_GB2312" w:cs="Times New Roman"/>
          <w:sz w:val="34"/>
          <w:szCs w:val="3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文本框 3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260"/>
    <w:rsid w:val="000549AC"/>
    <w:rsid w:val="001752EB"/>
    <w:rsid w:val="003E3260"/>
    <w:rsid w:val="00444F33"/>
    <w:rsid w:val="004773E1"/>
    <w:rsid w:val="005A4A13"/>
    <w:rsid w:val="00625FF9"/>
    <w:rsid w:val="00692A8B"/>
    <w:rsid w:val="006A1A3D"/>
    <w:rsid w:val="00BD4894"/>
    <w:rsid w:val="00D67DEB"/>
    <w:rsid w:val="02B71586"/>
    <w:rsid w:val="40F46466"/>
    <w:rsid w:val="4F7EF677"/>
    <w:rsid w:val="60D06A38"/>
    <w:rsid w:val="7DF601DB"/>
    <w:rsid w:val="7FDFE6E0"/>
    <w:rsid w:val="9FBE536E"/>
    <w:rsid w:val="DBFF0F0C"/>
    <w:rsid w:val="EB5FEF1F"/>
    <w:rsid w:val="FF4DB4AF"/>
    <w:rsid w:val="FF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2020-10-02T15:00:00Z</dcterms:created>
  <dc:creator>User</dc:creator>
  <cp:lastModifiedBy>fushunshi</cp:lastModifiedBy>
  <dcterms:modified xsi:type="dcterms:W3CDTF">2024-08-21T16:31:12Z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9D99A5F15FFBA6B5D0A5C566192C9978</vt:lpwstr>
  </property>
</Properties>
</file>