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0E519">
      <w:pPr>
        <w:kinsoku/>
        <w:overflowPunct w:val="0"/>
        <w:spacing w:line="560" w:lineRule="exact"/>
        <w:rPr>
          <w:rFonts w:ascii="Times New Roman" w:hAnsi="Times New Roman" w:eastAsia="仿宋_GB2312" w:cs="Times New Roman"/>
          <w:b/>
          <w:bCs/>
          <w:color w:val="auto"/>
          <w:sz w:val="32"/>
          <w:szCs w:val="32"/>
          <w:highlight w:val="none"/>
          <w:lang w:eastAsia="zh-CN"/>
        </w:rPr>
      </w:pPr>
      <w:bookmarkStart w:id="0" w:name="_GoBack"/>
      <w:bookmarkEnd w:id="0"/>
      <w:r>
        <w:rPr>
          <w:rFonts w:ascii="Times New Roman" w:hAnsi="Times New Roman" w:eastAsia="仿宋_GB2312" w:cs="Times New Roman"/>
          <w:b/>
          <w:bCs/>
          <w:color w:val="auto"/>
          <w:sz w:val="32"/>
          <w:szCs w:val="32"/>
          <w:highlight w:val="none"/>
          <w:lang w:eastAsia="zh-CN"/>
        </w:rPr>
        <w:t>附件1</w:t>
      </w:r>
    </w:p>
    <w:p w14:paraId="05C1C401">
      <w:pPr>
        <w:kinsoku/>
        <w:autoSpaceDE/>
        <w:autoSpaceDN/>
        <w:adjustRightInd/>
        <w:snapToGrid/>
        <w:rPr>
          <w:color w:val="auto"/>
          <w:sz w:val="32"/>
          <w:highlight w:val="none"/>
          <w:lang w:eastAsia="zh-CN"/>
        </w:rPr>
      </w:pPr>
      <w:r>
        <w:rPr>
          <w:rFonts w:ascii="Times New Roman" w:hAnsi="Times New Roman" w:eastAsia="仿宋_GB2312" w:cs="Times New Roman"/>
          <w:color w:val="auto"/>
          <w:sz w:val="32"/>
          <w:szCs w:val="32"/>
          <w:highlight w:val="none"/>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仿宋_GB2312" w:cs="Times New Roman"/>
          <w:color w:val="auto"/>
          <w:sz w:val="32"/>
          <w:szCs w:val="32"/>
          <w:highlight w:val="none"/>
          <w:lang w:eastAsia="zh-CN"/>
        </w:rPr>
        <w:instrText xml:space="preserve">ADDIN CNKISM.UserStyle</w:instrText>
      </w:r>
      <w:r>
        <w:rPr>
          <w:rFonts w:ascii="Times New Roman" w:hAnsi="Times New Roman" w:eastAsia="仿宋_GB2312" w:cs="Times New Roman"/>
          <w:color w:val="auto"/>
          <w:sz w:val="32"/>
          <w:szCs w:val="32"/>
          <w:highlight w:val="none"/>
        </w:rPr>
        <w:fldChar w:fldCharType="end"/>
      </w:r>
      <w:r>
        <w:rPr>
          <w:color w:val="auto"/>
          <w:sz w:val="32"/>
          <w:highlight w:val="none"/>
          <w:lang w:eastAsia="zh-CN"/>
        </w:rPr>
        <w:t xml:space="preserve"> </w:t>
      </w:r>
    </w:p>
    <w:p w14:paraId="75891E9F">
      <w:pPr>
        <w:kinsoku/>
        <w:autoSpaceDE/>
        <w:autoSpaceDN/>
        <w:adjustRightInd/>
        <w:snapToGrid/>
        <w:rPr>
          <w:color w:val="auto"/>
          <w:sz w:val="32"/>
          <w:highlight w:val="none"/>
          <w:lang w:eastAsia="zh-CN"/>
        </w:rPr>
      </w:pPr>
    </w:p>
    <w:p w14:paraId="2868A5CF">
      <w:pPr>
        <w:kinsoku/>
        <w:autoSpaceDE/>
        <w:autoSpaceDN/>
        <w:adjustRightInd/>
        <w:snapToGrid/>
        <w:rPr>
          <w:color w:val="auto"/>
          <w:sz w:val="32"/>
          <w:highlight w:val="none"/>
          <w:lang w:eastAsia="zh-CN"/>
        </w:rPr>
      </w:pPr>
    </w:p>
    <w:p w14:paraId="51ADCD57">
      <w:pPr>
        <w:kinsoku/>
        <w:autoSpaceDE/>
        <w:autoSpaceDN/>
        <w:adjustRightInd/>
        <w:snapToGrid/>
        <w:rPr>
          <w:color w:val="auto"/>
          <w:sz w:val="32"/>
          <w:highlight w:val="none"/>
          <w:lang w:eastAsia="zh-CN"/>
        </w:rPr>
      </w:pPr>
    </w:p>
    <w:p w14:paraId="13AB65F7">
      <w:pPr>
        <w:kinsoku/>
        <w:overflowPunct w:val="0"/>
        <w:spacing w:before="240" w:after="240" w:line="560" w:lineRule="exact"/>
        <w:jc w:val="center"/>
        <w:rPr>
          <w:rFonts w:ascii="Times New Roman" w:hAnsi="Times New Roman" w:eastAsia="仿宋_GB2312" w:cs="Times New Roman"/>
          <w:color w:val="auto"/>
          <w:sz w:val="36"/>
          <w:szCs w:val="36"/>
          <w:highlight w:val="none"/>
          <w:lang w:eastAsia="zh-CN"/>
        </w:rPr>
      </w:pPr>
      <w:r>
        <w:rPr>
          <w:rFonts w:ascii="Times New Roman" w:hAnsi="Times New Roman" w:eastAsia="仿宋_GB2312" w:cs="Times New Roman"/>
          <w:color w:val="auto"/>
          <w:sz w:val="36"/>
          <w:szCs w:val="36"/>
          <w:highlight w:val="none"/>
          <w:lang w:eastAsia="zh-CN"/>
        </w:rPr>
        <w:t>2025年辽宁省农产品区域公用品牌培育</w:t>
      </w:r>
    </w:p>
    <w:p w14:paraId="317362AA">
      <w:pPr>
        <w:kinsoku/>
        <w:autoSpaceDE/>
        <w:autoSpaceDN/>
        <w:adjustRightInd/>
        <w:snapToGrid/>
        <w:rPr>
          <w:color w:val="auto"/>
          <w:sz w:val="32"/>
          <w:highlight w:val="none"/>
          <w:lang w:eastAsia="zh-CN"/>
        </w:rPr>
      </w:pPr>
    </w:p>
    <w:p w14:paraId="329CD47F">
      <w:pPr>
        <w:kinsoku/>
        <w:overflowPunct w:val="0"/>
        <w:spacing w:before="240" w:after="240" w:line="560" w:lineRule="exact"/>
        <w:jc w:val="center"/>
        <w:outlineLvl w:val="0"/>
        <w:rPr>
          <w:rFonts w:ascii="Times New Roman" w:hAnsi="Times New Roman" w:eastAsia="仿宋_GB2312" w:cs="Times New Roman"/>
          <w:color w:val="auto"/>
          <w:sz w:val="36"/>
          <w:szCs w:val="36"/>
          <w:highlight w:val="none"/>
          <w:lang w:eastAsia="zh-CN"/>
        </w:rPr>
      </w:pPr>
      <w:r>
        <w:rPr>
          <w:rFonts w:ascii="Times New Roman" w:hAnsi="Times New Roman" w:eastAsia="仿宋_GB2312" w:cs="Times New Roman"/>
          <w:color w:val="auto"/>
          <w:sz w:val="36"/>
          <w:szCs w:val="36"/>
          <w:highlight w:val="none"/>
          <w:lang w:eastAsia="zh-CN"/>
        </w:rPr>
        <w:t>申  报  书</w:t>
      </w:r>
    </w:p>
    <w:p w14:paraId="4590E394">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62777DA1">
      <w:pPr>
        <w:kinsoku/>
        <w:overflowPunct w:val="0"/>
        <w:spacing w:line="560" w:lineRule="exact"/>
        <w:rPr>
          <w:rFonts w:ascii="Times New Roman" w:hAnsi="Times New Roman" w:eastAsia="仿宋_GB2312" w:cs="Times New Roman"/>
          <w:color w:val="auto"/>
          <w:sz w:val="32"/>
          <w:szCs w:val="32"/>
          <w:highlight w:val="none"/>
          <w:lang w:eastAsia="zh-CN"/>
        </w:rPr>
      </w:pPr>
    </w:p>
    <w:p w14:paraId="1D1B73AA">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413102FF">
      <w:pPr>
        <w:kinsoku/>
        <w:overflowPunct w:val="0"/>
        <w:spacing w:line="560" w:lineRule="exact"/>
        <w:jc w:val="both"/>
        <w:rPr>
          <w:rFonts w:ascii="Times New Roman" w:hAnsi="Times New Roman" w:eastAsia="仿宋_GB2312" w:cs="Times New Roman"/>
          <w:color w:val="auto"/>
          <w:sz w:val="32"/>
          <w:szCs w:val="32"/>
          <w:highlight w:val="none"/>
          <w:lang w:eastAsia="zh-CN"/>
        </w:rPr>
      </w:pPr>
    </w:p>
    <w:p w14:paraId="104CB9FF">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6A881871">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021E98B9">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6AD5935F">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1E839D20">
      <w:pPr>
        <w:kinsoku/>
        <w:overflowPunct w:val="0"/>
        <w:spacing w:line="560" w:lineRule="exact"/>
        <w:ind w:firstLine="960" w:firstLineChars="30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申报主体：</w:t>
      </w:r>
      <w:r>
        <w:rPr>
          <w:rFonts w:ascii="Times New Roman" w:hAnsi="Times New Roman" w:eastAsia="仿宋_GB2312" w:cs="Times New Roman"/>
          <w:color w:val="auto"/>
          <w:sz w:val="32"/>
          <w:szCs w:val="32"/>
          <w:highlight w:val="none"/>
          <w:u w:val="single"/>
          <w:lang w:eastAsia="zh-CN"/>
        </w:rPr>
        <w:t xml:space="preserve">                                                        </w:t>
      </w:r>
    </w:p>
    <w:p w14:paraId="3A2F9789">
      <w:pPr>
        <w:kinsoku/>
        <w:overflowPunct w:val="0"/>
        <w:spacing w:line="560" w:lineRule="exact"/>
        <w:ind w:firstLine="960" w:firstLineChars="300"/>
        <w:rPr>
          <w:rFonts w:ascii="Times New Roman" w:hAnsi="Times New Roman" w:eastAsia="仿宋_GB2312" w:cs="Times New Roman"/>
          <w:color w:val="auto"/>
          <w:sz w:val="32"/>
          <w:szCs w:val="32"/>
          <w:highlight w:val="none"/>
          <w:u w:val="single"/>
          <w:lang w:eastAsia="zh-CN"/>
        </w:rPr>
      </w:pPr>
      <w:r>
        <w:rPr>
          <w:rFonts w:ascii="Times New Roman" w:hAnsi="Times New Roman" w:eastAsia="仿宋_GB2312" w:cs="Times New Roman"/>
          <w:color w:val="auto"/>
          <w:sz w:val="32"/>
          <w:szCs w:val="32"/>
          <w:highlight w:val="none"/>
          <w:lang w:eastAsia="zh-CN"/>
        </w:rPr>
        <w:t>填表日期：</w:t>
      </w:r>
      <w:r>
        <w:rPr>
          <w:rFonts w:ascii="Times New Roman" w:hAnsi="Times New Roman" w:eastAsia="仿宋_GB2312" w:cs="Times New Roman"/>
          <w:color w:val="auto"/>
          <w:sz w:val="32"/>
          <w:szCs w:val="32"/>
          <w:highlight w:val="none"/>
          <w:u w:val="single"/>
          <w:lang w:eastAsia="zh-CN"/>
        </w:rPr>
        <w:t xml:space="preserve">                                                        </w:t>
      </w:r>
    </w:p>
    <w:p w14:paraId="4ED5447A">
      <w:pPr>
        <w:kinsoku/>
        <w:overflowPunct w:val="0"/>
        <w:spacing w:line="560" w:lineRule="exact"/>
        <w:rPr>
          <w:rFonts w:ascii="Times New Roman" w:hAnsi="Times New Roman" w:eastAsia="仿宋_GB2312" w:cs="Times New Roman"/>
          <w:color w:val="auto"/>
          <w:sz w:val="32"/>
          <w:szCs w:val="32"/>
          <w:highlight w:val="none"/>
          <w:lang w:eastAsia="zh-CN"/>
        </w:rPr>
      </w:pPr>
    </w:p>
    <w:p w14:paraId="66B0D0C3">
      <w:pPr>
        <w:kinsoku/>
        <w:autoSpaceDE/>
        <w:autoSpaceDN/>
        <w:adjustRightInd/>
        <w:snapToGrid/>
        <w:rPr>
          <w:rFonts w:ascii="Times New Roman" w:hAnsi="Times New Roman" w:eastAsia="仿宋_GB2312" w:cs="Times New Roman"/>
          <w:b/>
          <w:bCs/>
          <w:color w:val="auto"/>
          <w:sz w:val="32"/>
          <w:szCs w:val="32"/>
          <w:highlight w:val="none"/>
          <w:lang w:eastAsia="zh-CN"/>
        </w:rPr>
      </w:pPr>
      <w:r>
        <w:rPr>
          <w:rFonts w:ascii="Times New Roman" w:hAnsi="Times New Roman" w:eastAsia="仿宋_GB2312" w:cs="Times New Roman"/>
          <w:b/>
          <w:bCs/>
          <w:color w:val="auto"/>
          <w:sz w:val="32"/>
          <w:szCs w:val="32"/>
          <w:highlight w:val="none"/>
          <w:lang w:eastAsia="zh-CN"/>
        </w:rPr>
        <w:br w:type="page"/>
      </w:r>
    </w:p>
    <w:p w14:paraId="2845BDE1">
      <w:pPr>
        <w:kinsoku/>
        <w:overflowPunct w:val="0"/>
        <w:spacing w:before="240" w:after="240" w:line="560" w:lineRule="exact"/>
        <w:jc w:val="center"/>
        <w:outlineLvl w:val="0"/>
        <w:rPr>
          <w:rFonts w:ascii="Times New Roman" w:hAnsi="Times New Roman" w:eastAsia="仿宋_GB2312" w:cs="Times New Roman"/>
          <w:b/>
          <w:bCs/>
          <w:color w:val="auto"/>
          <w:sz w:val="32"/>
          <w:szCs w:val="32"/>
          <w:highlight w:val="none"/>
          <w:lang w:eastAsia="zh-CN"/>
        </w:rPr>
      </w:pPr>
      <w:r>
        <w:rPr>
          <w:rFonts w:ascii="Times New Roman" w:hAnsi="Times New Roman" w:eastAsia="仿宋_GB2312" w:cs="Times New Roman"/>
          <w:b/>
          <w:bCs/>
          <w:color w:val="auto"/>
          <w:sz w:val="32"/>
          <w:szCs w:val="32"/>
          <w:highlight w:val="none"/>
          <w:lang w:eastAsia="zh-CN"/>
        </w:rPr>
        <w:t>填报说明</w:t>
      </w:r>
    </w:p>
    <w:p w14:paraId="16922FF1">
      <w:pPr>
        <w:kinsoku/>
        <w:overflowPunct w:val="0"/>
        <w:spacing w:line="560" w:lineRule="exact"/>
        <w:ind w:firstLine="640" w:firstLineChars="20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一、依据全国及各省农产品品牌培育指标体系编制本申报书。</w:t>
      </w:r>
    </w:p>
    <w:p w14:paraId="0145E3CE">
      <w:pPr>
        <w:kinsoku/>
        <w:overflowPunct w:val="0"/>
        <w:spacing w:line="560" w:lineRule="exact"/>
        <w:ind w:firstLine="640" w:firstLineChars="20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二、申报材料内容采用三号、仿宋GB2312字体，页码用阿拉伯数字连续编页，在不改变表格格式的前提下，可增加页数。</w:t>
      </w:r>
    </w:p>
    <w:p w14:paraId="7141129A">
      <w:pPr>
        <w:kinsoku/>
        <w:overflowPunct w:val="0"/>
        <w:spacing w:line="560" w:lineRule="exact"/>
        <w:ind w:firstLine="640" w:firstLineChars="20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三、申报材料包括基本信息表、基础数据表及相关证明材料。</w:t>
      </w:r>
    </w:p>
    <w:p w14:paraId="687383B2">
      <w:pPr>
        <w:kinsoku/>
        <w:overflowPunct w:val="0"/>
        <w:spacing w:line="560" w:lineRule="exact"/>
        <w:ind w:firstLine="640" w:firstLineChars="20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四、申报材料须加盖市、县农业行政主管部门公章。</w:t>
      </w:r>
    </w:p>
    <w:p w14:paraId="329042AB">
      <w:pPr>
        <w:kinsoku/>
        <w:overflowPunct w:val="0"/>
        <w:spacing w:line="560" w:lineRule="exact"/>
        <w:ind w:firstLine="640" w:firstLineChars="200"/>
        <w:rPr>
          <w:rFonts w:ascii="Times New Roman" w:hAnsi="Times New Roman" w:eastAsia="仿宋_GB2312" w:cs="Times New Roman"/>
          <w:color w:val="auto"/>
          <w:spacing w:val="12"/>
          <w:sz w:val="32"/>
          <w:szCs w:val="32"/>
          <w:highlight w:val="none"/>
          <w:lang w:eastAsia="zh-CN"/>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color w:val="auto"/>
          <w:sz w:val="32"/>
          <w:szCs w:val="32"/>
          <w:highlight w:val="none"/>
          <w:lang w:eastAsia="zh-CN"/>
        </w:rPr>
        <w:t>五</w:t>
      </w:r>
      <w:r>
        <w:rPr>
          <w:rFonts w:ascii="Times New Roman" w:hAnsi="Times New Roman" w:eastAsia="仿宋_GB2312" w:cs="Times New Roman"/>
          <w:color w:val="auto"/>
          <w:spacing w:val="12"/>
          <w:sz w:val="32"/>
          <w:szCs w:val="32"/>
          <w:highlight w:val="none"/>
          <w:lang w:eastAsia="zh-CN"/>
        </w:rPr>
        <w:t>、</w:t>
      </w:r>
      <w:r>
        <w:rPr>
          <w:rFonts w:ascii="Times New Roman" w:hAnsi="Times New Roman" w:eastAsia="仿宋_GB2312" w:cs="Times New Roman"/>
          <w:color w:val="auto"/>
          <w:sz w:val="32"/>
          <w:szCs w:val="32"/>
          <w:highlight w:val="none"/>
          <w:lang w:eastAsia="zh-CN"/>
        </w:rPr>
        <w:t>全部申报材料需沿长边装订成册，</w:t>
      </w:r>
      <w:r>
        <w:rPr>
          <w:rFonts w:ascii="Times New Roman" w:hAnsi="Times New Roman" w:eastAsia="仿宋_GB2312" w:cs="Times New Roman"/>
          <w:color w:val="auto"/>
          <w:spacing w:val="12"/>
          <w:sz w:val="32"/>
          <w:szCs w:val="32"/>
          <w:highlight w:val="none"/>
          <w:lang w:eastAsia="zh-CN"/>
        </w:rPr>
        <w:t>同时提交电子版。</w:t>
      </w:r>
    </w:p>
    <w:p w14:paraId="635A6F63">
      <w:pPr>
        <w:kinsoku/>
        <w:overflowPunct w:val="0"/>
        <w:spacing w:line="560" w:lineRule="exact"/>
        <w:jc w:val="center"/>
        <w:outlineLvl w:val="1"/>
        <w:rPr>
          <w:rFonts w:ascii="Times New Roman" w:hAnsi="Times New Roman" w:eastAsia="仿宋_GB2312" w:cs="Times New Roman"/>
          <w:color w:val="auto"/>
          <w:spacing w:val="12"/>
          <w:sz w:val="32"/>
          <w:szCs w:val="32"/>
          <w:highlight w:val="none"/>
          <w:lang w:eastAsia="zh-CN"/>
        </w:rPr>
      </w:pPr>
      <w:r>
        <w:rPr>
          <w:rFonts w:ascii="Times New Roman" w:hAnsi="Times New Roman" w:eastAsia="仿宋_GB2312" w:cs="Times New Roman"/>
          <w:color w:val="auto"/>
          <w:spacing w:val="12"/>
          <w:sz w:val="32"/>
          <w:szCs w:val="32"/>
          <w:highlight w:val="none"/>
          <w:lang w:eastAsia="zh-CN"/>
        </w:rPr>
        <w:t>区域公用品牌基本信息表</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6"/>
        <w:gridCol w:w="5430"/>
      </w:tblGrid>
      <w:tr w14:paraId="441C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66" w:type="dxa"/>
            <w:vAlign w:val="center"/>
          </w:tcPr>
          <w:p w14:paraId="1F701DEE">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区域公用品牌名称</w:t>
            </w:r>
          </w:p>
        </w:tc>
        <w:tc>
          <w:tcPr>
            <w:tcW w:w="5430" w:type="dxa"/>
            <w:vAlign w:val="center"/>
          </w:tcPr>
          <w:p w14:paraId="2B38FBB2">
            <w:pPr>
              <w:kinsoku/>
              <w:overflowPunct w:val="0"/>
              <w:spacing w:line="560" w:lineRule="exact"/>
              <w:jc w:val="center"/>
              <w:rPr>
                <w:rFonts w:ascii="Times New Roman" w:hAnsi="Times New Roman" w:eastAsia="仿宋_GB2312" w:cs="Times New Roman"/>
                <w:color w:val="auto"/>
                <w:sz w:val="28"/>
                <w:szCs w:val="28"/>
                <w:highlight w:val="none"/>
              </w:rPr>
            </w:pPr>
          </w:p>
        </w:tc>
      </w:tr>
      <w:tr w14:paraId="50BC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66" w:type="dxa"/>
            <w:vAlign w:val="center"/>
          </w:tcPr>
          <w:p w14:paraId="1741A307">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申报主体名称</w:t>
            </w:r>
          </w:p>
        </w:tc>
        <w:tc>
          <w:tcPr>
            <w:tcW w:w="5430" w:type="dxa"/>
          </w:tcPr>
          <w:p w14:paraId="4C180674">
            <w:pPr>
              <w:kinsoku/>
              <w:overflowPunct w:val="0"/>
              <w:spacing w:line="560" w:lineRule="exact"/>
              <w:rPr>
                <w:rFonts w:ascii="Times New Roman" w:hAnsi="Times New Roman" w:eastAsia="仿宋_GB2312" w:cs="Times New Roman"/>
                <w:color w:val="auto"/>
                <w:sz w:val="28"/>
                <w:szCs w:val="28"/>
                <w:highlight w:val="none"/>
              </w:rPr>
            </w:pPr>
          </w:p>
        </w:tc>
      </w:tr>
      <w:tr w14:paraId="14D5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66" w:type="dxa"/>
            <w:vAlign w:val="center"/>
          </w:tcPr>
          <w:p w14:paraId="68686646">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联系人</w:t>
            </w:r>
          </w:p>
        </w:tc>
        <w:tc>
          <w:tcPr>
            <w:tcW w:w="5430" w:type="dxa"/>
            <w:vAlign w:val="center"/>
          </w:tcPr>
          <w:p w14:paraId="08288079">
            <w:pPr>
              <w:kinsoku/>
              <w:overflowPunct w:val="0"/>
              <w:spacing w:line="56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姓名：     </w:t>
            </w:r>
            <w:r>
              <w:rPr>
                <w:rFonts w:hint="eastAsia" w:ascii="Times New Roman" w:hAnsi="Times New Roman" w:eastAsia="仿宋_GB2312" w:cs="Times New Roman"/>
                <w:color w:val="auto"/>
                <w:sz w:val="28"/>
                <w:szCs w:val="28"/>
                <w:highlight w:val="none"/>
                <w:lang w:val="en-US" w:eastAsia="zh-CN"/>
              </w:rPr>
              <w:t xml:space="preserve">  </w:t>
            </w:r>
            <w:r>
              <w:rPr>
                <w:rFonts w:ascii="Times New Roman" w:hAnsi="Times New Roman" w:eastAsia="仿宋_GB2312" w:cs="Times New Roman"/>
                <w:color w:val="auto"/>
                <w:sz w:val="28"/>
                <w:szCs w:val="28"/>
                <w:highlight w:val="none"/>
              </w:rPr>
              <w:t xml:space="preserve">  电话：</w:t>
            </w:r>
          </w:p>
        </w:tc>
      </w:tr>
      <w:tr w14:paraId="333F2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866" w:type="dxa"/>
            <w:vAlign w:val="center"/>
          </w:tcPr>
          <w:p w14:paraId="55A3275C">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品牌标识</w:t>
            </w:r>
          </w:p>
        </w:tc>
        <w:tc>
          <w:tcPr>
            <w:tcW w:w="5430" w:type="dxa"/>
            <w:vAlign w:val="center"/>
          </w:tcPr>
          <w:p w14:paraId="6F29D78D">
            <w:pPr>
              <w:kinsoku/>
              <w:overflowPunct w:val="0"/>
              <w:spacing w:line="560" w:lineRule="exact"/>
              <w:ind w:firstLine="48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（粘贴图片）</w:t>
            </w:r>
          </w:p>
        </w:tc>
      </w:tr>
      <w:tr w14:paraId="77C7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66" w:type="dxa"/>
            <w:vAlign w:val="center"/>
          </w:tcPr>
          <w:p w14:paraId="18074113">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品牌宣传用语</w:t>
            </w:r>
          </w:p>
        </w:tc>
        <w:tc>
          <w:tcPr>
            <w:tcW w:w="5430" w:type="dxa"/>
            <w:vAlign w:val="center"/>
          </w:tcPr>
          <w:p w14:paraId="695833CA">
            <w:pPr>
              <w:kinsoku/>
              <w:overflowPunct w:val="0"/>
              <w:spacing w:line="560" w:lineRule="exact"/>
              <w:rPr>
                <w:rFonts w:ascii="Times New Roman" w:hAnsi="Times New Roman" w:eastAsia="仿宋_GB2312" w:cs="Times New Roman"/>
                <w:color w:val="auto"/>
                <w:sz w:val="28"/>
                <w:szCs w:val="28"/>
                <w:highlight w:val="none"/>
              </w:rPr>
            </w:pPr>
          </w:p>
        </w:tc>
      </w:tr>
      <w:tr w14:paraId="27E9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trPr>
        <w:tc>
          <w:tcPr>
            <w:tcW w:w="2866" w:type="dxa"/>
            <w:vAlign w:val="center"/>
          </w:tcPr>
          <w:p w14:paraId="473425D6">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品牌简介</w:t>
            </w:r>
          </w:p>
        </w:tc>
        <w:tc>
          <w:tcPr>
            <w:tcW w:w="5430" w:type="dxa"/>
            <w:vAlign w:val="center"/>
          </w:tcPr>
          <w:p w14:paraId="369C5EAE">
            <w:pPr>
              <w:kinsoku/>
              <w:overflowPunct w:val="0"/>
              <w:spacing w:line="560" w:lineRule="exact"/>
              <w:ind w:firstLine="48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（300字以内）</w:t>
            </w:r>
          </w:p>
        </w:tc>
      </w:tr>
      <w:tr w14:paraId="1977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2866" w:type="dxa"/>
            <w:tcBorders>
              <w:bottom w:val="single" w:color="auto" w:sz="4" w:space="0"/>
            </w:tcBorders>
            <w:vAlign w:val="center"/>
          </w:tcPr>
          <w:p w14:paraId="32D1D3CD">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使用主体列示</w:t>
            </w:r>
          </w:p>
        </w:tc>
        <w:tc>
          <w:tcPr>
            <w:tcW w:w="5430" w:type="dxa"/>
            <w:tcBorders>
              <w:bottom w:val="single" w:color="auto" w:sz="4" w:space="0"/>
            </w:tcBorders>
            <w:vAlign w:val="center"/>
          </w:tcPr>
          <w:p w14:paraId="36B73830">
            <w:pPr>
              <w:kinsoku/>
              <w:overflowPunct w:val="0"/>
              <w:spacing w:line="560" w:lineRule="exact"/>
              <w:ind w:firstLine="480"/>
              <w:rPr>
                <w:rFonts w:ascii="Times New Roman" w:hAnsi="Times New Roman" w:eastAsia="仿宋_GB2312" w:cs="Times New Roman"/>
                <w:color w:val="auto"/>
                <w:sz w:val="28"/>
                <w:szCs w:val="28"/>
                <w:highlight w:val="none"/>
              </w:rPr>
            </w:pPr>
          </w:p>
          <w:p w14:paraId="2DF365AD">
            <w:pPr>
              <w:kinsoku/>
              <w:overflowPunct w:val="0"/>
              <w:spacing w:line="560" w:lineRule="exact"/>
              <w:ind w:firstLine="480"/>
              <w:rPr>
                <w:rFonts w:ascii="Times New Roman" w:hAnsi="Times New Roman" w:eastAsia="仿宋_GB2312" w:cs="Times New Roman"/>
                <w:color w:val="auto"/>
                <w:sz w:val="28"/>
                <w:szCs w:val="28"/>
                <w:highlight w:val="none"/>
              </w:rPr>
            </w:pPr>
          </w:p>
          <w:p w14:paraId="6D906853">
            <w:pPr>
              <w:kinsoku/>
              <w:overflowPunct w:val="0"/>
              <w:spacing w:line="56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（20个以内）</w:t>
            </w:r>
          </w:p>
          <w:p w14:paraId="57FF271F">
            <w:pPr>
              <w:kinsoku/>
              <w:overflowPunct w:val="0"/>
              <w:spacing w:line="560" w:lineRule="exact"/>
              <w:ind w:firstLine="480"/>
              <w:rPr>
                <w:rFonts w:ascii="Times New Roman" w:hAnsi="Times New Roman" w:eastAsia="仿宋_GB2312" w:cs="Times New Roman"/>
                <w:color w:val="auto"/>
                <w:sz w:val="28"/>
                <w:szCs w:val="28"/>
                <w:highlight w:val="none"/>
              </w:rPr>
            </w:pPr>
          </w:p>
          <w:p w14:paraId="728CAA8C">
            <w:pPr>
              <w:kinsoku/>
              <w:overflowPunct w:val="0"/>
              <w:spacing w:line="560" w:lineRule="exact"/>
              <w:ind w:firstLine="480"/>
              <w:rPr>
                <w:rFonts w:ascii="Times New Roman" w:hAnsi="Times New Roman" w:eastAsia="仿宋_GB2312" w:cs="Times New Roman"/>
                <w:color w:val="auto"/>
                <w:sz w:val="28"/>
                <w:szCs w:val="28"/>
                <w:highlight w:val="none"/>
              </w:rPr>
            </w:pPr>
          </w:p>
        </w:tc>
      </w:tr>
    </w:tbl>
    <w:p w14:paraId="20E7C8A2">
      <w:pPr>
        <w:kinsoku/>
        <w:overflowPunct w:val="0"/>
        <w:spacing w:line="560" w:lineRule="exact"/>
        <w:rPr>
          <w:rFonts w:ascii="Times New Roman" w:hAnsi="Times New Roman" w:eastAsia="仿宋_GB2312" w:cs="Times New Roman"/>
          <w:color w:val="auto"/>
          <w:sz w:val="32"/>
          <w:szCs w:val="32"/>
          <w:highlight w:val="none"/>
          <w:lang w:eastAsia="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color w:val="auto"/>
          <w:sz w:val="32"/>
          <w:szCs w:val="32"/>
          <w:highlight w:val="none"/>
          <w:lang w:eastAsia="zh-CN"/>
        </w:rPr>
        <w:t>注：申报主体指区域公用品牌所有者或品牌授权管理组织，如协会等，使用主体指能够合法合规使用区域公用品牌的主体，包括企业、合作社、家庭农场等。</w:t>
      </w:r>
    </w:p>
    <w:p w14:paraId="7708BF52">
      <w:pPr>
        <w:kinsoku/>
        <w:overflowPunct w:val="0"/>
        <w:spacing w:line="560" w:lineRule="exact"/>
        <w:rPr>
          <w:rFonts w:ascii="Times New Roman" w:hAnsi="Times New Roman" w:eastAsia="仿宋_GB2312" w:cs="Times New Roman"/>
          <w:color w:val="auto"/>
          <w:sz w:val="32"/>
          <w:szCs w:val="32"/>
          <w:highlight w:val="none"/>
          <w:lang w:eastAsia="zh-CN"/>
        </w:rPr>
      </w:pPr>
    </w:p>
    <w:p w14:paraId="25A0B024">
      <w:pPr>
        <w:kinsoku/>
        <w:overflowPunct w:val="0"/>
        <w:spacing w:line="560" w:lineRule="exact"/>
        <w:jc w:val="center"/>
        <w:outlineLvl w:val="1"/>
        <w:rPr>
          <w:rFonts w:ascii="Times New Roman" w:hAnsi="Times New Roman" w:eastAsia="仿宋_GB2312" w:cs="Times New Roman"/>
          <w:color w:val="auto"/>
          <w:spacing w:val="12"/>
          <w:sz w:val="32"/>
          <w:szCs w:val="32"/>
          <w:highlight w:val="none"/>
          <w:lang w:eastAsia="zh-CN"/>
        </w:rPr>
      </w:pPr>
      <w:r>
        <w:rPr>
          <w:rFonts w:ascii="Times New Roman" w:hAnsi="Times New Roman" w:eastAsia="仿宋_GB2312" w:cs="Times New Roman"/>
          <w:color w:val="auto"/>
          <w:spacing w:val="12"/>
          <w:sz w:val="32"/>
          <w:szCs w:val="32"/>
          <w:highlight w:val="none"/>
          <w:lang w:eastAsia="zh-CN"/>
        </w:rPr>
        <w:t>区域公用品牌基础数据表</w:t>
      </w:r>
    </w:p>
    <w:tbl>
      <w:tblPr>
        <w:tblStyle w:val="9"/>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922"/>
        <w:gridCol w:w="4336"/>
        <w:gridCol w:w="1254"/>
        <w:gridCol w:w="1063"/>
      </w:tblGrid>
      <w:tr w14:paraId="26D6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 w:type="dxa"/>
            <w:vAlign w:val="center"/>
          </w:tcPr>
          <w:p w14:paraId="20921897">
            <w:pPr>
              <w:kinsoku/>
              <w:overflowPunct w:val="0"/>
              <w:spacing w:line="500" w:lineRule="atLeast"/>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序号</w:t>
            </w:r>
          </w:p>
        </w:tc>
        <w:tc>
          <w:tcPr>
            <w:tcW w:w="922" w:type="dxa"/>
            <w:vAlign w:val="center"/>
          </w:tcPr>
          <w:p w14:paraId="1FC62596">
            <w:pPr>
              <w:kinsoku/>
              <w:overflowPunct w:val="0"/>
              <w:spacing w:line="500" w:lineRule="atLeast"/>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类别</w:t>
            </w:r>
          </w:p>
        </w:tc>
        <w:tc>
          <w:tcPr>
            <w:tcW w:w="4336" w:type="dxa"/>
            <w:vAlign w:val="center"/>
          </w:tcPr>
          <w:p w14:paraId="0F9C9EF9">
            <w:pPr>
              <w:kinsoku/>
              <w:overflowPunct w:val="0"/>
              <w:spacing w:line="500" w:lineRule="atLeast"/>
              <w:ind w:firstLine="422"/>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指标名称</w:t>
            </w:r>
          </w:p>
        </w:tc>
        <w:tc>
          <w:tcPr>
            <w:tcW w:w="1254" w:type="dxa"/>
            <w:vAlign w:val="center"/>
          </w:tcPr>
          <w:p w14:paraId="068B61C5">
            <w:pPr>
              <w:kinsoku/>
              <w:overflowPunct w:val="0"/>
              <w:spacing w:line="500" w:lineRule="atLeast"/>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单位</w:t>
            </w:r>
          </w:p>
        </w:tc>
        <w:tc>
          <w:tcPr>
            <w:tcW w:w="1063" w:type="dxa"/>
            <w:vAlign w:val="center"/>
          </w:tcPr>
          <w:p w14:paraId="2C327598">
            <w:pPr>
              <w:kinsoku/>
              <w:overflowPunct w:val="0"/>
              <w:spacing w:line="500" w:lineRule="atLeast"/>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数值</w:t>
            </w:r>
          </w:p>
        </w:tc>
      </w:tr>
      <w:tr w14:paraId="193B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 w:type="dxa"/>
            <w:vAlign w:val="center"/>
          </w:tcPr>
          <w:p w14:paraId="7E27DF2A">
            <w:pPr>
              <w:kinsoku/>
              <w:overflowPunct w:val="0"/>
              <w:spacing w:line="500" w:lineRule="atLeast"/>
              <w:jc w:val="center"/>
              <w:textAlignment w:val="bottom"/>
              <w:rPr>
                <w:rFonts w:ascii="Times New Roman" w:hAnsi="Times New Roman" w:eastAsia="仿宋_GB2312" w:cs="Times New Roman"/>
                <w:color w:val="auto"/>
                <w:sz w:val="28"/>
                <w:szCs w:val="28"/>
                <w:highlight w:val="none"/>
                <w:lang w:bidi="ar"/>
              </w:rPr>
            </w:pPr>
            <w:r>
              <w:rPr>
                <w:rFonts w:ascii="Times New Roman" w:hAnsi="Times New Roman" w:eastAsia="仿宋_GB2312" w:cs="Times New Roman"/>
                <w:color w:val="auto"/>
                <w:sz w:val="28"/>
                <w:szCs w:val="28"/>
                <w:highlight w:val="none"/>
                <w:lang w:bidi="ar"/>
              </w:rPr>
              <w:t>1</w:t>
            </w:r>
          </w:p>
        </w:tc>
        <w:tc>
          <w:tcPr>
            <w:tcW w:w="922" w:type="dxa"/>
            <w:vAlign w:val="center"/>
          </w:tcPr>
          <w:p w14:paraId="5AA94099">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规模</w:t>
            </w:r>
          </w:p>
        </w:tc>
        <w:tc>
          <w:tcPr>
            <w:tcW w:w="4336" w:type="dxa"/>
            <w:vAlign w:val="center"/>
          </w:tcPr>
          <w:p w14:paraId="2A200E9E">
            <w:pPr>
              <w:kinsoku/>
              <w:overflowPunct w:val="0"/>
              <w:spacing w:line="500" w:lineRule="atLeas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2024年生产规模（种植/养殖）</w:t>
            </w:r>
          </w:p>
        </w:tc>
        <w:tc>
          <w:tcPr>
            <w:tcW w:w="1254" w:type="dxa"/>
            <w:vAlign w:val="center"/>
          </w:tcPr>
          <w:p w14:paraId="2ADD7F7E">
            <w:pPr>
              <w:kinsoku/>
              <w:overflowPunct w:val="0"/>
              <w:spacing w:line="500" w:lineRule="atLeast"/>
              <w:jc w:val="center"/>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（自填单位）</w:t>
            </w:r>
          </w:p>
        </w:tc>
        <w:tc>
          <w:tcPr>
            <w:tcW w:w="1063" w:type="dxa"/>
            <w:vAlign w:val="center"/>
          </w:tcPr>
          <w:p w14:paraId="0E70D22D">
            <w:pPr>
              <w:kinsoku/>
              <w:overflowPunct w:val="0"/>
              <w:spacing w:line="500" w:lineRule="atLeast"/>
              <w:rPr>
                <w:rFonts w:ascii="Times New Roman" w:hAnsi="Times New Roman" w:eastAsia="仿宋_GB2312" w:cs="Times New Roman"/>
                <w:color w:val="auto"/>
                <w:sz w:val="28"/>
                <w:szCs w:val="28"/>
                <w:highlight w:val="none"/>
              </w:rPr>
            </w:pPr>
          </w:p>
        </w:tc>
      </w:tr>
      <w:tr w14:paraId="2762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 w:type="dxa"/>
            <w:vAlign w:val="center"/>
          </w:tcPr>
          <w:p w14:paraId="2747954C">
            <w:pPr>
              <w:kinsoku/>
              <w:overflowPunct w:val="0"/>
              <w:spacing w:line="500" w:lineRule="atLeast"/>
              <w:jc w:val="center"/>
              <w:textAlignment w:val="bottom"/>
              <w:rPr>
                <w:rFonts w:ascii="Times New Roman" w:hAnsi="Times New Roman" w:eastAsia="仿宋_GB2312" w:cs="Times New Roman"/>
                <w:color w:val="auto"/>
                <w:sz w:val="28"/>
                <w:szCs w:val="28"/>
                <w:highlight w:val="none"/>
                <w:lang w:bidi="ar"/>
              </w:rPr>
            </w:pPr>
            <w:r>
              <w:rPr>
                <w:rFonts w:ascii="Times New Roman" w:hAnsi="Times New Roman" w:eastAsia="仿宋_GB2312" w:cs="Times New Roman"/>
                <w:color w:val="auto"/>
                <w:sz w:val="28"/>
                <w:szCs w:val="28"/>
                <w:highlight w:val="none"/>
                <w:lang w:bidi="ar"/>
              </w:rPr>
              <w:t>2</w:t>
            </w:r>
          </w:p>
        </w:tc>
        <w:tc>
          <w:tcPr>
            <w:tcW w:w="922" w:type="dxa"/>
            <w:vAlign w:val="center"/>
          </w:tcPr>
          <w:p w14:paraId="00373B03">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产量</w:t>
            </w:r>
          </w:p>
        </w:tc>
        <w:tc>
          <w:tcPr>
            <w:tcW w:w="4336" w:type="dxa"/>
            <w:vAlign w:val="center"/>
          </w:tcPr>
          <w:p w14:paraId="61DF909E">
            <w:pPr>
              <w:kinsoku/>
              <w:overflowPunct w:val="0"/>
              <w:spacing w:line="500" w:lineRule="atLeas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CN"/>
              </w:rPr>
              <w:t>2024年</w:t>
            </w:r>
            <w:r>
              <w:rPr>
                <w:rFonts w:ascii="Times New Roman" w:hAnsi="Times New Roman" w:eastAsia="仿宋_GB2312" w:cs="Times New Roman"/>
                <w:color w:val="auto"/>
                <w:sz w:val="28"/>
                <w:szCs w:val="28"/>
                <w:highlight w:val="none"/>
              </w:rPr>
              <w:t>品牌主导产品产量</w:t>
            </w:r>
          </w:p>
        </w:tc>
        <w:tc>
          <w:tcPr>
            <w:tcW w:w="1254" w:type="dxa"/>
            <w:vAlign w:val="center"/>
          </w:tcPr>
          <w:p w14:paraId="58BBF5E2">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CN"/>
              </w:rPr>
              <w:t>（自填单位）</w:t>
            </w:r>
          </w:p>
        </w:tc>
        <w:tc>
          <w:tcPr>
            <w:tcW w:w="1063" w:type="dxa"/>
            <w:vAlign w:val="center"/>
          </w:tcPr>
          <w:p w14:paraId="3DD4CA53">
            <w:pPr>
              <w:kinsoku/>
              <w:overflowPunct w:val="0"/>
              <w:spacing w:line="500" w:lineRule="atLeast"/>
              <w:rPr>
                <w:rFonts w:ascii="Times New Roman" w:hAnsi="Times New Roman" w:eastAsia="仿宋_GB2312" w:cs="Times New Roman"/>
                <w:color w:val="auto"/>
                <w:sz w:val="28"/>
                <w:szCs w:val="28"/>
                <w:highlight w:val="none"/>
              </w:rPr>
            </w:pPr>
          </w:p>
        </w:tc>
      </w:tr>
      <w:tr w14:paraId="1770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 w:type="dxa"/>
            <w:vAlign w:val="center"/>
          </w:tcPr>
          <w:p w14:paraId="0F02A5BC">
            <w:pPr>
              <w:kinsoku/>
              <w:overflowPunct w:val="0"/>
              <w:spacing w:line="500" w:lineRule="atLeast"/>
              <w:jc w:val="center"/>
              <w:textAlignment w:val="bottom"/>
              <w:rPr>
                <w:rFonts w:ascii="Times New Roman" w:hAnsi="Times New Roman" w:eastAsia="仿宋_GB2312" w:cs="Times New Roman"/>
                <w:color w:val="auto"/>
                <w:sz w:val="28"/>
                <w:szCs w:val="28"/>
                <w:highlight w:val="none"/>
                <w:lang w:bidi="ar"/>
              </w:rPr>
            </w:pPr>
            <w:r>
              <w:rPr>
                <w:rFonts w:ascii="Times New Roman" w:hAnsi="Times New Roman" w:eastAsia="仿宋_GB2312" w:cs="Times New Roman"/>
                <w:color w:val="auto"/>
                <w:sz w:val="28"/>
                <w:szCs w:val="28"/>
                <w:highlight w:val="none"/>
                <w:lang w:bidi="ar"/>
              </w:rPr>
              <w:t>3</w:t>
            </w:r>
          </w:p>
        </w:tc>
        <w:tc>
          <w:tcPr>
            <w:tcW w:w="922" w:type="dxa"/>
            <w:vAlign w:val="center"/>
          </w:tcPr>
          <w:p w14:paraId="739CCF59">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成本</w:t>
            </w:r>
          </w:p>
        </w:tc>
        <w:tc>
          <w:tcPr>
            <w:tcW w:w="4336" w:type="dxa"/>
          </w:tcPr>
          <w:p w14:paraId="61CB700F">
            <w:pPr>
              <w:kinsoku/>
              <w:overflowPunct w:val="0"/>
              <w:spacing w:line="500" w:lineRule="atLeas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区域内种植/养殖、生产、经营该产品的全部投入费用，年均</w:t>
            </w:r>
          </w:p>
        </w:tc>
        <w:tc>
          <w:tcPr>
            <w:tcW w:w="1254" w:type="dxa"/>
            <w:vAlign w:val="center"/>
          </w:tcPr>
          <w:p w14:paraId="5496CA7C">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万元</w:t>
            </w:r>
          </w:p>
        </w:tc>
        <w:tc>
          <w:tcPr>
            <w:tcW w:w="1063" w:type="dxa"/>
            <w:vAlign w:val="center"/>
          </w:tcPr>
          <w:p w14:paraId="37E2EB7C">
            <w:pPr>
              <w:kinsoku/>
              <w:overflowPunct w:val="0"/>
              <w:spacing w:line="500" w:lineRule="atLeast"/>
              <w:rPr>
                <w:rFonts w:ascii="Times New Roman" w:hAnsi="Times New Roman" w:eastAsia="仿宋_GB2312" w:cs="Times New Roman"/>
                <w:color w:val="auto"/>
                <w:sz w:val="28"/>
                <w:szCs w:val="28"/>
                <w:highlight w:val="none"/>
              </w:rPr>
            </w:pPr>
          </w:p>
        </w:tc>
      </w:tr>
      <w:tr w14:paraId="54B0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 w:type="dxa"/>
            <w:vAlign w:val="center"/>
          </w:tcPr>
          <w:p w14:paraId="5F23FD4A">
            <w:pPr>
              <w:kinsoku/>
              <w:overflowPunct w:val="0"/>
              <w:spacing w:line="500" w:lineRule="atLeast"/>
              <w:jc w:val="center"/>
              <w:textAlignment w:val="bottom"/>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w:t>
            </w:r>
          </w:p>
        </w:tc>
        <w:tc>
          <w:tcPr>
            <w:tcW w:w="922" w:type="dxa"/>
            <w:vAlign w:val="center"/>
          </w:tcPr>
          <w:p w14:paraId="02B8E005">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管理</w:t>
            </w:r>
          </w:p>
        </w:tc>
        <w:tc>
          <w:tcPr>
            <w:tcW w:w="4336" w:type="dxa"/>
            <w:vAlign w:val="center"/>
          </w:tcPr>
          <w:p w14:paraId="0976D505">
            <w:pPr>
              <w:kinsoku/>
              <w:overflowPunct w:val="0"/>
              <w:spacing w:line="500" w:lineRule="atLeas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近三年品牌产品从业人员培训人次（年均）</w:t>
            </w:r>
          </w:p>
        </w:tc>
        <w:tc>
          <w:tcPr>
            <w:tcW w:w="1254" w:type="dxa"/>
            <w:vAlign w:val="center"/>
          </w:tcPr>
          <w:p w14:paraId="2ED6D2F2">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人次</w:t>
            </w:r>
          </w:p>
        </w:tc>
        <w:tc>
          <w:tcPr>
            <w:tcW w:w="1063" w:type="dxa"/>
            <w:vAlign w:val="center"/>
          </w:tcPr>
          <w:p w14:paraId="02676C3E">
            <w:pPr>
              <w:kinsoku/>
              <w:overflowPunct w:val="0"/>
              <w:spacing w:line="500" w:lineRule="atLeast"/>
              <w:rPr>
                <w:rFonts w:ascii="Times New Roman" w:hAnsi="Times New Roman" w:eastAsia="仿宋_GB2312" w:cs="Times New Roman"/>
                <w:color w:val="auto"/>
                <w:sz w:val="28"/>
                <w:szCs w:val="28"/>
                <w:highlight w:val="none"/>
              </w:rPr>
            </w:pPr>
          </w:p>
        </w:tc>
      </w:tr>
      <w:tr w14:paraId="1C2F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 w:type="dxa"/>
            <w:vAlign w:val="center"/>
          </w:tcPr>
          <w:p w14:paraId="0955E09A">
            <w:pPr>
              <w:kinsoku/>
              <w:overflowPunct w:val="0"/>
              <w:spacing w:line="500" w:lineRule="atLeast"/>
              <w:jc w:val="center"/>
              <w:textAlignment w:val="bottom"/>
              <w:rPr>
                <w:rFonts w:ascii="Times New Roman" w:hAnsi="Times New Roman" w:eastAsia="仿宋_GB2312" w:cs="Times New Roman"/>
                <w:color w:val="auto"/>
                <w:sz w:val="28"/>
                <w:szCs w:val="28"/>
                <w:highlight w:val="none"/>
                <w:lang w:bidi="ar"/>
              </w:rPr>
            </w:pPr>
            <w:r>
              <w:rPr>
                <w:rFonts w:ascii="Times New Roman" w:hAnsi="Times New Roman" w:eastAsia="仿宋_GB2312" w:cs="Times New Roman"/>
                <w:color w:val="auto"/>
                <w:sz w:val="28"/>
                <w:szCs w:val="28"/>
                <w:highlight w:val="none"/>
                <w:lang w:bidi="ar"/>
              </w:rPr>
              <w:t>5</w:t>
            </w:r>
          </w:p>
        </w:tc>
        <w:tc>
          <w:tcPr>
            <w:tcW w:w="922" w:type="dxa"/>
            <w:vMerge w:val="restart"/>
            <w:vAlign w:val="center"/>
          </w:tcPr>
          <w:p w14:paraId="3E9630B6">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价格</w:t>
            </w:r>
          </w:p>
        </w:tc>
        <w:tc>
          <w:tcPr>
            <w:tcW w:w="4336" w:type="dxa"/>
            <w:vAlign w:val="center"/>
          </w:tcPr>
          <w:p w14:paraId="22D79BDF">
            <w:pPr>
              <w:kinsoku/>
              <w:overflowPunct w:val="0"/>
              <w:spacing w:line="500" w:lineRule="atLeas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2024年品牌产品平均产地销售价</w:t>
            </w:r>
          </w:p>
        </w:tc>
        <w:tc>
          <w:tcPr>
            <w:tcW w:w="1254" w:type="dxa"/>
            <w:vAlign w:val="center"/>
          </w:tcPr>
          <w:p w14:paraId="4483871D">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CN"/>
              </w:rPr>
              <w:t>（自填单位）</w:t>
            </w:r>
          </w:p>
        </w:tc>
        <w:tc>
          <w:tcPr>
            <w:tcW w:w="1063" w:type="dxa"/>
            <w:vAlign w:val="center"/>
          </w:tcPr>
          <w:p w14:paraId="04E339DB">
            <w:pPr>
              <w:kinsoku/>
              <w:overflowPunct w:val="0"/>
              <w:spacing w:line="500" w:lineRule="atLeast"/>
              <w:rPr>
                <w:rFonts w:ascii="Times New Roman" w:hAnsi="Times New Roman" w:eastAsia="仿宋_GB2312" w:cs="Times New Roman"/>
                <w:color w:val="auto"/>
                <w:sz w:val="28"/>
                <w:szCs w:val="28"/>
                <w:highlight w:val="none"/>
              </w:rPr>
            </w:pPr>
          </w:p>
        </w:tc>
      </w:tr>
      <w:tr w14:paraId="28A4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 w:type="dxa"/>
            <w:vAlign w:val="center"/>
          </w:tcPr>
          <w:p w14:paraId="5C422C63">
            <w:pPr>
              <w:kinsoku/>
              <w:overflowPunct w:val="0"/>
              <w:spacing w:line="500" w:lineRule="atLeast"/>
              <w:jc w:val="center"/>
              <w:textAlignment w:val="bottom"/>
              <w:rPr>
                <w:rFonts w:ascii="Times New Roman" w:hAnsi="Times New Roman" w:eastAsia="仿宋_GB2312" w:cs="Times New Roman"/>
                <w:color w:val="auto"/>
                <w:sz w:val="28"/>
                <w:szCs w:val="28"/>
                <w:highlight w:val="none"/>
                <w:lang w:bidi="ar"/>
              </w:rPr>
            </w:pPr>
            <w:r>
              <w:rPr>
                <w:rFonts w:ascii="Times New Roman" w:hAnsi="Times New Roman" w:eastAsia="仿宋_GB2312" w:cs="Times New Roman"/>
                <w:color w:val="auto"/>
                <w:sz w:val="28"/>
                <w:szCs w:val="28"/>
                <w:highlight w:val="none"/>
                <w:lang w:bidi="ar"/>
              </w:rPr>
              <w:t>6</w:t>
            </w:r>
          </w:p>
        </w:tc>
        <w:tc>
          <w:tcPr>
            <w:tcW w:w="922" w:type="dxa"/>
            <w:vMerge w:val="continue"/>
            <w:vAlign w:val="center"/>
          </w:tcPr>
          <w:p w14:paraId="71ADB4F1">
            <w:pPr>
              <w:kinsoku/>
              <w:overflowPunct w:val="0"/>
              <w:spacing w:line="500" w:lineRule="atLeast"/>
              <w:jc w:val="center"/>
              <w:rPr>
                <w:rFonts w:ascii="Times New Roman" w:hAnsi="Times New Roman" w:eastAsia="仿宋_GB2312" w:cs="Times New Roman"/>
                <w:color w:val="auto"/>
                <w:sz w:val="28"/>
                <w:szCs w:val="28"/>
                <w:highlight w:val="none"/>
              </w:rPr>
            </w:pPr>
          </w:p>
        </w:tc>
        <w:tc>
          <w:tcPr>
            <w:tcW w:w="4336" w:type="dxa"/>
            <w:vAlign w:val="center"/>
          </w:tcPr>
          <w:p w14:paraId="30037FBB">
            <w:pPr>
              <w:kinsoku/>
              <w:overflowPunct w:val="0"/>
              <w:spacing w:line="500" w:lineRule="atLeas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2024年品牌产品平均市场销售价</w:t>
            </w:r>
          </w:p>
        </w:tc>
        <w:tc>
          <w:tcPr>
            <w:tcW w:w="1254" w:type="dxa"/>
            <w:vAlign w:val="center"/>
          </w:tcPr>
          <w:p w14:paraId="1147FE48">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CN"/>
              </w:rPr>
              <w:t>（自填单位）</w:t>
            </w:r>
          </w:p>
        </w:tc>
        <w:tc>
          <w:tcPr>
            <w:tcW w:w="1063" w:type="dxa"/>
            <w:vAlign w:val="center"/>
          </w:tcPr>
          <w:p w14:paraId="11F2BF5D">
            <w:pPr>
              <w:kinsoku/>
              <w:overflowPunct w:val="0"/>
              <w:spacing w:line="500" w:lineRule="atLeast"/>
              <w:rPr>
                <w:rFonts w:ascii="Times New Roman" w:hAnsi="Times New Roman" w:eastAsia="仿宋_GB2312" w:cs="Times New Roman"/>
                <w:color w:val="auto"/>
                <w:sz w:val="28"/>
                <w:szCs w:val="28"/>
                <w:highlight w:val="none"/>
              </w:rPr>
            </w:pPr>
          </w:p>
        </w:tc>
      </w:tr>
      <w:tr w14:paraId="264B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 w:type="dxa"/>
            <w:vAlign w:val="center"/>
          </w:tcPr>
          <w:p w14:paraId="3A0F2D4D">
            <w:pPr>
              <w:kinsoku/>
              <w:overflowPunct w:val="0"/>
              <w:spacing w:line="500" w:lineRule="atLeast"/>
              <w:jc w:val="center"/>
              <w:textAlignment w:val="bottom"/>
              <w:rPr>
                <w:rFonts w:ascii="Times New Roman" w:hAnsi="Times New Roman" w:eastAsia="仿宋_GB2312" w:cs="Times New Roman"/>
                <w:color w:val="auto"/>
                <w:sz w:val="28"/>
                <w:szCs w:val="28"/>
                <w:highlight w:val="none"/>
                <w:lang w:bidi="ar"/>
              </w:rPr>
            </w:pPr>
            <w:r>
              <w:rPr>
                <w:rFonts w:ascii="Times New Roman" w:hAnsi="Times New Roman" w:eastAsia="仿宋_GB2312" w:cs="Times New Roman"/>
                <w:color w:val="auto"/>
                <w:sz w:val="28"/>
                <w:szCs w:val="28"/>
                <w:highlight w:val="none"/>
                <w:lang w:eastAsia="zh-CN" w:bidi="ar"/>
              </w:rPr>
              <w:t>7</w:t>
            </w:r>
          </w:p>
        </w:tc>
        <w:tc>
          <w:tcPr>
            <w:tcW w:w="922" w:type="dxa"/>
            <w:vMerge w:val="restart"/>
            <w:vAlign w:val="center"/>
          </w:tcPr>
          <w:p w14:paraId="7349C234">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品牌影响</w:t>
            </w:r>
          </w:p>
        </w:tc>
        <w:tc>
          <w:tcPr>
            <w:tcW w:w="4336" w:type="dxa"/>
            <w:vAlign w:val="center"/>
          </w:tcPr>
          <w:p w14:paraId="6FAC3FEC">
            <w:pPr>
              <w:kinsoku/>
              <w:overflowPunct w:val="0"/>
              <w:spacing w:line="500" w:lineRule="atLeas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品牌产品省内销售占总销售额比例</w:t>
            </w:r>
          </w:p>
        </w:tc>
        <w:tc>
          <w:tcPr>
            <w:tcW w:w="1254" w:type="dxa"/>
            <w:vAlign w:val="center"/>
          </w:tcPr>
          <w:p w14:paraId="3E1D2477">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w:t>
            </w:r>
          </w:p>
        </w:tc>
        <w:tc>
          <w:tcPr>
            <w:tcW w:w="1063" w:type="dxa"/>
            <w:vAlign w:val="center"/>
          </w:tcPr>
          <w:p w14:paraId="7F0CBA13">
            <w:pPr>
              <w:kinsoku/>
              <w:overflowPunct w:val="0"/>
              <w:spacing w:line="500" w:lineRule="atLeast"/>
              <w:rPr>
                <w:rFonts w:ascii="Times New Roman" w:hAnsi="Times New Roman" w:eastAsia="仿宋_GB2312" w:cs="Times New Roman"/>
                <w:color w:val="auto"/>
                <w:sz w:val="28"/>
                <w:szCs w:val="28"/>
                <w:highlight w:val="none"/>
              </w:rPr>
            </w:pPr>
          </w:p>
        </w:tc>
      </w:tr>
      <w:tr w14:paraId="02A2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 w:type="dxa"/>
            <w:vAlign w:val="center"/>
          </w:tcPr>
          <w:p w14:paraId="364A5D47">
            <w:pPr>
              <w:kinsoku/>
              <w:overflowPunct w:val="0"/>
              <w:spacing w:line="500" w:lineRule="atLeast"/>
              <w:jc w:val="center"/>
              <w:textAlignment w:val="bottom"/>
              <w:rPr>
                <w:rFonts w:ascii="Times New Roman" w:hAnsi="Times New Roman" w:eastAsia="仿宋_GB2312" w:cs="Times New Roman"/>
                <w:color w:val="auto"/>
                <w:sz w:val="28"/>
                <w:szCs w:val="28"/>
                <w:highlight w:val="none"/>
                <w:lang w:bidi="ar"/>
              </w:rPr>
            </w:pPr>
            <w:r>
              <w:rPr>
                <w:rFonts w:ascii="Times New Roman" w:hAnsi="Times New Roman" w:eastAsia="仿宋_GB2312" w:cs="Times New Roman"/>
                <w:color w:val="auto"/>
                <w:sz w:val="28"/>
                <w:szCs w:val="28"/>
                <w:highlight w:val="none"/>
                <w:lang w:eastAsia="zh-CN" w:bidi="ar"/>
              </w:rPr>
              <w:t>8</w:t>
            </w:r>
          </w:p>
        </w:tc>
        <w:tc>
          <w:tcPr>
            <w:tcW w:w="922" w:type="dxa"/>
            <w:vMerge w:val="continue"/>
            <w:vAlign w:val="center"/>
          </w:tcPr>
          <w:p w14:paraId="5DE9425C">
            <w:pPr>
              <w:kinsoku/>
              <w:overflowPunct w:val="0"/>
              <w:spacing w:line="500" w:lineRule="atLeast"/>
              <w:jc w:val="center"/>
              <w:rPr>
                <w:rFonts w:ascii="Times New Roman" w:hAnsi="Times New Roman" w:eastAsia="仿宋_GB2312" w:cs="Times New Roman"/>
                <w:color w:val="auto"/>
                <w:sz w:val="28"/>
                <w:szCs w:val="28"/>
                <w:highlight w:val="none"/>
              </w:rPr>
            </w:pPr>
          </w:p>
        </w:tc>
        <w:tc>
          <w:tcPr>
            <w:tcW w:w="4336" w:type="dxa"/>
            <w:vAlign w:val="center"/>
          </w:tcPr>
          <w:p w14:paraId="58A3ADE5">
            <w:pPr>
              <w:kinsoku/>
              <w:overflowPunct w:val="0"/>
              <w:spacing w:line="500" w:lineRule="atLeas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品牌产品国内销售占总销售额比例</w:t>
            </w:r>
          </w:p>
        </w:tc>
        <w:tc>
          <w:tcPr>
            <w:tcW w:w="1254" w:type="dxa"/>
          </w:tcPr>
          <w:p w14:paraId="1A53084E">
            <w:pPr>
              <w:kinsoku/>
              <w:overflowPunct w:val="0"/>
              <w:spacing w:line="500" w:lineRule="atLeast"/>
              <w:jc w:val="center"/>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w:t>
            </w:r>
          </w:p>
        </w:tc>
        <w:tc>
          <w:tcPr>
            <w:tcW w:w="1063" w:type="dxa"/>
            <w:vAlign w:val="center"/>
          </w:tcPr>
          <w:p w14:paraId="7E725134">
            <w:pPr>
              <w:kinsoku/>
              <w:overflowPunct w:val="0"/>
              <w:spacing w:line="500" w:lineRule="atLeast"/>
              <w:rPr>
                <w:rFonts w:ascii="Times New Roman" w:hAnsi="Times New Roman" w:eastAsia="仿宋_GB2312" w:cs="Times New Roman"/>
                <w:color w:val="auto"/>
                <w:sz w:val="28"/>
                <w:szCs w:val="28"/>
                <w:highlight w:val="none"/>
              </w:rPr>
            </w:pPr>
          </w:p>
        </w:tc>
      </w:tr>
      <w:tr w14:paraId="5871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 w:type="dxa"/>
            <w:vAlign w:val="center"/>
          </w:tcPr>
          <w:p w14:paraId="23886B77">
            <w:pPr>
              <w:kinsoku/>
              <w:overflowPunct w:val="0"/>
              <w:spacing w:line="500" w:lineRule="atLeast"/>
              <w:jc w:val="center"/>
              <w:textAlignment w:val="bottom"/>
              <w:rPr>
                <w:rFonts w:ascii="Times New Roman" w:hAnsi="Times New Roman" w:eastAsia="仿宋_GB2312" w:cs="Times New Roman"/>
                <w:color w:val="auto"/>
                <w:sz w:val="28"/>
                <w:szCs w:val="28"/>
                <w:highlight w:val="none"/>
                <w:lang w:bidi="ar"/>
              </w:rPr>
            </w:pPr>
            <w:r>
              <w:rPr>
                <w:rFonts w:ascii="Times New Roman" w:hAnsi="Times New Roman" w:eastAsia="仿宋_GB2312" w:cs="Times New Roman"/>
                <w:color w:val="auto"/>
                <w:sz w:val="28"/>
                <w:szCs w:val="28"/>
                <w:highlight w:val="none"/>
                <w:lang w:eastAsia="zh-CN" w:bidi="ar"/>
              </w:rPr>
              <w:t>9</w:t>
            </w:r>
          </w:p>
        </w:tc>
        <w:tc>
          <w:tcPr>
            <w:tcW w:w="922" w:type="dxa"/>
            <w:vMerge w:val="restart"/>
            <w:vAlign w:val="center"/>
          </w:tcPr>
          <w:p w14:paraId="438F8501">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品牌责任</w:t>
            </w:r>
          </w:p>
        </w:tc>
        <w:tc>
          <w:tcPr>
            <w:tcW w:w="4336" w:type="dxa"/>
            <w:vAlign w:val="center"/>
          </w:tcPr>
          <w:p w14:paraId="73EE60DC">
            <w:pPr>
              <w:kinsoku/>
              <w:overflowPunct w:val="0"/>
              <w:spacing w:line="500" w:lineRule="atLeas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授权使用该品牌的企业数量</w:t>
            </w:r>
          </w:p>
        </w:tc>
        <w:tc>
          <w:tcPr>
            <w:tcW w:w="1254" w:type="dxa"/>
            <w:vAlign w:val="center"/>
          </w:tcPr>
          <w:p w14:paraId="1B06CE89">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家</w:t>
            </w:r>
          </w:p>
        </w:tc>
        <w:tc>
          <w:tcPr>
            <w:tcW w:w="1063" w:type="dxa"/>
            <w:vAlign w:val="center"/>
          </w:tcPr>
          <w:p w14:paraId="6F2E25EC">
            <w:pPr>
              <w:kinsoku/>
              <w:overflowPunct w:val="0"/>
              <w:spacing w:line="500" w:lineRule="atLeast"/>
              <w:rPr>
                <w:rFonts w:ascii="Times New Roman" w:hAnsi="Times New Roman" w:eastAsia="仿宋_GB2312" w:cs="Times New Roman"/>
                <w:color w:val="auto"/>
                <w:sz w:val="28"/>
                <w:szCs w:val="28"/>
                <w:highlight w:val="none"/>
              </w:rPr>
            </w:pPr>
          </w:p>
        </w:tc>
      </w:tr>
      <w:tr w14:paraId="643C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 w:type="dxa"/>
            <w:vAlign w:val="center"/>
          </w:tcPr>
          <w:p w14:paraId="20A6C450">
            <w:pPr>
              <w:kinsoku/>
              <w:overflowPunct w:val="0"/>
              <w:spacing w:line="500" w:lineRule="atLeast"/>
              <w:jc w:val="center"/>
              <w:textAlignment w:val="bottom"/>
              <w:rPr>
                <w:rFonts w:ascii="Times New Roman" w:hAnsi="Times New Roman" w:eastAsia="仿宋_GB2312" w:cs="Times New Roman"/>
                <w:color w:val="auto"/>
                <w:sz w:val="28"/>
                <w:szCs w:val="28"/>
                <w:highlight w:val="none"/>
                <w:lang w:bidi="ar"/>
              </w:rPr>
            </w:pPr>
            <w:r>
              <w:rPr>
                <w:rFonts w:ascii="Times New Roman" w:hAnsi="Times New Roman" w:eastAsia="仿宋_GB2312" w:cs="Times New Roman"/>
                <w:color w:val="auto"/>
                <w:sz w:val="28"/>
                <w:szCs w:val="28"/>
                <w:highlight w:val="none"/>
                <w:lang w:bidi="ar"/>
              </w:rPr>
              <w:t>10</w:t>
            </w:r>
          </w:p>
        </w:tc>
        <w:tc>
          <w:tcPr>
            <w:tcW w:w="922" w:type="dxa"/>
            <w:vMerge w:val="continue"/>
            <w:vAlign w:val="center"/>
          </w:tcPr>
          <w:p w14:paraId="38C60189">
            <w:pPr>
              <w:kinsoku/>
              <w:overflowPunct w:val="0"/>
              <w:spacing w:line="500" w:lineRule="atLeast"/>
              <w:jc w:val="center"/>
              <w:rPr>
                <w:rFonts w:ascii="Times New Roman" w:hAnsi="Times New Roman" w:eastAsia="仿宋_GB2312" w:cs="Times New Roman"/>
                <w:color w:val="auto"/>
                <w:sz w:val="28"/>
                <w:szCs w:val="28"/>
                <w:highlight w:val="none"/>
              </w:rPr>
            </w:pPr>
          </w:p>
        </w:tc>
        <w:tc>
          <w:tcPr>
            <w:tcW w:w="4336" w:type="dxa"/>
            <w:vAlign w:val="center"/>
          </w:tcPr>
          <w:p w14:paraId="1F35C1C2">
            <w:pPr>
              <w:kinsoku/>
              <w:overflowPunct w:val="0"/>
              <w:spacing w:line="500" w:lineRule="atLeas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授权使用该品牌的合作社数量</w:t>
            </w:r>
          </w:p>
        </w:tc>
        <w:tc>
          <w:tcPr>
            <w:tcW w:w="1254" w:type="dxa"/>
            <w:vAlign w:val="center"/>
          </w:tcPr>
          <w:p w14:paraId="6C56F2E9">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个</w:t>
            </w:r>
          </w:p>
        </w:tc>
        <w:tc>
          <w:tcPr>
            <w:tcW w:w="1063" w:type="dxa"/>
            <w:vAlign w:val="center"/>
          </w:tcPr>
          <w:p w14:paraId="5EB1C0C4">
            <w:pPr>
              <w:kinsoku/>
              <w:overflowPunct w:val="0"/>
              <w:spacing w:line="500" w:lineRule="atLeast"/>
              <w:rPr>
                <w:rFonts w:ascii="Times New Roman" w:hAnsi="Times New Roman" w:eastAsia="仿宋_GB2312" w:cs="Times New Roman"/>
                <w:color w:val="auto"/>
                <w:sz w:val="28"/>
                <w:szCs w:val="28"/>
                <w:highlight w:val="none"/>
              </w:rPr>
            </w:pPr>
          </w:p>
        </w:tc>
      </w:tr>
      <w:tr w14:paraId="13643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 w:type="dxa"/>
            <w:vAlign w:val="center"/>
          </w:tcPr>
          <w:p w14:paraId="12CBE56E">
            <w:pPr>
              <w:kinsoku/>
              <w:overflowPunct w:val="0"/>
              <w:spacing w:line="500" w:lineRule="atLeast"/>
              <w:jc w:val="center"/>
              <w:textAlignment w:val="bottom"/>
              <w:rPr>
                <w:rFonts w:ascii="Times New Roman" w:hAnsi="Times New Roman" w:eastAsia="仿宋_GB2312" w:cs="Times New Roman"/>
                <w:color w:val="auto"/>
                <w:sz w:val="28"/>
                <w:szCs w:val="28"/>
                <w:highlight w:val="none"/>
                <w:lang w:bidi="ar"/>
              </w:rPr>
            </w:pPr>
            <w:r>
              <w:rPr>
                <w:rFonts w:ascii="Times New Roman" w:hAnsi="Times New Roman" w:eastAsia="仿宋_GB2312" w:cs="Times New Roman"/>
                <w:color w:val="auto"/>
                <w:sz w:val="28"/>
                <w:szCs w:val="28"/>
                <w:highlight w:val="none"/>
                <w:lang w:eastAsia="zh-CN" w:bidi="ar"/>
              </w:rPr>
              <w:t>11</w:t>
            </w:r>
          </w:p>
        </w:tc>
        <w:tc>
          <w:tcPr>
            <w:tcW w:w="922" w:type="dxa"/>
            <w:vMerge w:val="continue"/>
            <w:vAlign w:val="center"/>
          </w:tcPr>
          <w:p w14:paraId="332D5F64">
            <w:pPr>
              <w:kinsoku/>
              <w:overflowPunct w:val="0"/>
              <w:spacing w:line="500" w:lineRule="atLeast"/>
              <w:jc w:val="center"/>
              <w:rPr>
                <w:rFonts w:ascii="Times New Roman" w:hAnsi="Times New Roman" w:eastAsia="仿宋_GB2312" w:cs="Times New Roman"/>
                <w:color w:val="auto"/>
                <w:sz w:val="28"/>
                <w:szCs w:val="28"/>
                <w:highlight w:val="none"/>
              </w:rPr>
            </w:pPr>
          </w:p>
        </w:tc>
        <w:tc>
          <w:tcPr>
            <w:tcW w:w="4336" w:type="dxa"/>
            <w:vAlign w:val="center"/>
          </w:tcPr>
          <w:p w14:paraId="6EB13C2B">
            <w:pPr>
              <w:kinsoku/>
              <w:overflowPunct w:val="0"/>
              <w:spacing w:line="500" w:lineRule="atLeas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授权使用该品牌的家庭农场数量</w:t>
            </w:r>
          </w:p>
        </w:tc>
        <w:tc>
          <w:tcPr>
            <w:tcW w:w="1254" w:type="dxa"/>
            <w:vAlign w:val="center"/>
          </w:tcPr>
          <w:p w14:paraId="205E2A58">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个</w:t>
            </w:r>
          </w:p>
        </w:tc>
        <w:tc>
          <w:tcPr>
            <w:tcW w:w="1063" w:type="dxa"/>
            <w:vAlign w:val="center"/>
          </w:tcPr>
          <w:p w14:paraId="578B3B06">
            <w:pPr>
              <w:kinsoku/>
              <w:overflowPunct w:val="0"/>
              <w:spacing w:line="500" w:lineRule="atLeast"/>
              <w:rPr>
                <w:rFonts w:ascii="Times New Roman" w:hAnsi="Times New Roman" w:eastAsia="仿宋_GB2312" w:cs="Times New Roman"/>
                <w:color w:val="auto"/>
                <w:sz w:val="28"/>
                <w:szCs w:val="28"/>
                <w:highlight w:val="none"/>
              </w:rPr>
            </w:pPr>
          </w:p>
        </w:tc>
      </w:tr>
      <w:tr w14:paraId="658AF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97" w:type="dxa"/>
            <w:vAlign w:val="center"/>
          </w:tcPr>
          <w:p w14:paraId="05FF3DE6">
            <w:pPr>
              <w:kinsoku/>
              <w:overflowPunct w:val="0"/>
              <w:spacing w:line="500" w:lineRule="atLeast"/>
              <w:jc w:val="center"/>
              <w:textAlignment w:val="bottom"/>
              <w:rPr>
                <w:rFonts w:ascii="Times New Roman" w:hAnsi="Times New Roman" w:eastAsia="仿宋_GB2312" w:cs="Times New Roman"/>
                <w:color w:val="auto"/>
                <w:sz w:val="28"/>
                <w:szCs w:val="28"/>
                <w:highlight w:val="none"/>
                <w:lang w:bidi="ar"/>
              </w:rPr>
            </w:pPr>
            <w:r>
              <w:rPr>
                <w:rFonts w:ascii="Times New Roman" w:hAnsi="Times New Roman" w:eastAsia="仿宋_GB2312" w:cs="Times New Roman"/>
                <w:color w:val="auto"/>
                <w:sz w:val="28"/>
                <w:szCs w:val="28"/>
                <w:highlight w:val="none"/>
                <w:lang w:bidi="ar"/>
              </w:rPr>
              <w:t>12</w:t>
            </w:r>
          </w:p>
        </w:tc>
        <w:tc>
          <w:tcPr>
            <w:tcW w:w="922" w:type="dxa"/>
            <w:vMerge w:val="continue"/>
            <w:vAlign w:val="center"/>
          </w:tcPr>
          <w:p w14:paraId="2BF6413A">
            <w:pPr>
              <w:kinsoku/>
              <w:overflowPunct w:val="0"/>
              <w:spacing w:line="500" w:lineRule="atLeast"/>
              <w:jc w:val="center"/>
              <w:rPr>
                <w:rFonts w:ascii="Times New Roman" w:hAnsi="Times New Roman" w:eastAsia="仿宋_GB2312" w:cs="Times New Roman"/>
                <w:color w:val="auto"/>
                <w:sz w:val="28"/>
                <w:szCs w:val="28"/>
                <w:highlight w:val="none"/>
              </w:rPr>
            </w:pPr>
          </w:p>
        </w:tc>
        <w:tc>
          <w:tcPr>
            <w:tcW w:w="4336" w:type="dxa"/>
            <w:vAlign w:val="center"/>
          </w:tcPr>
          <w:p w14:paraId="2131090B">
            <w:pPr>
              <w:kinsoku/>
              <w:overflowPunct w:val="0"/>
              <w:spacing w:line="500" w:lineRule="atLeas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品牌带动地方从业人员数量</w:t>
            </w:r>
          </w:p>
        </w:tc>
        <w:tc>
          <w:tcPr>
            <w:tcW w:w="1254" w:type="dxa"/>
            <w:vAlign w:val="center"/>
          </w:tcPr>
          <w:p w14:paraId="71349C99">
            <w:pPr>
              <w:kinsoku/>
              <w:overflowPunct w:val="0"/>
              <w:spacing w:line="500" w:lineRule="atLeas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人</w:t>
            </w:r>
          </w:p>
        </w:tc>
        <w:tc>
          <w:tcPr>
            <w:tcW w:w="1063" w:type="dxa"/>
            <w:vAlign w:val="center"/>
          </w:tcPr>
          <w:p w14:paraId="0A687CDE">
            <w:pPr>
              <w:kinsoku/>
              <w:overflowPunct w:val="0"/>
              <w:spacing w:line="500" w:lineRule="atLeast"/>
              <w:rPr>
                <w:rFonts w:ascii="Times New Roman" w:hAnsi="Times New Roman" w:eastAsia="仿宋_GB2312" w:cs="Times New Roman"/>
                <w:color w:val="auto"/>
                <w:sz w:val="28"/>
                <w:szCs w:val="28"/>
                <w:highlight w:val="none"/>
              </w:rPr>
            </w:pPr>
          </w:p>
        </w:tc>
      </w:tr>
    </w:tbl>
    <w:p w14:paraId="1F4CE6C4">
      <w:pPr>
        <w:kinsoku/>
        <w:autoSpaceDE/>
        <w:autoSpaceDN/>
        <w:adjustRightInd/>
        <w:snapToGrid/>
        <w:rPr>
          <w:rFonts w:ascii="Times New Roman" w:hAnsi="Times New Roman" w:cs="Times New Roman"/>
          <w:color w:val="auto"/>
          <w:highlight w:val="none"/>
        </w:rPr>
      </w:pPr>
    </w:p>
    <w:p w14:paraId="61CAADF8">
      <w:pPr>
        <w:kinsoku/>
        <w:autoSpaceDE/>
        <w:autoSpaceDN/>
        <w:adjustRightInd/>
        <w:snapToGrid/>
        <w:rPr>
          <w:rFonts w:hint="eastAsia" w:ascii="Times New Roman" w:hAnsi="Times New Roman" w:eastAsia="宋体" w:cs="Times New Roman"/>
          <w:color w:val="auto"/>
          <w:highlight w:val="none"/>
          <w:lang w:val="en-US" w:eastAsia="zh-CN"/>
        </w:rPr>
      </w:pPr>
    </w:p>
    <w:p w14:paraId="0DC71DA8">
      <w:pPr>
        <w:kinsoku/>
        <w:autoSpaceDE/>
        <w:autoSpaceDN/>
        <w:adjustRightInd/>
        <w:snapToGrid/>
        <w:rPr>
          <w:rFonts w:hint="eastAsia" w:ascii="Times New Roman" w:hAnsi="Times New Roman" w:eastAsia="宋体" w:cs="Times New Roman"/>
          <w:color w:val="auto"/>
          <w:highlight w:val="none"/>
          <w:lang w:val="en-US" w:eastAsia="zh-CN"/>
        </w:rPr>
      </w:pPr>
    </w:p>
    <w:p w14:paraId="2AD06E61">
      <w:pPr>
        <w:kinsoku/>
        <w:overflowPunct w:val="0"/>
        <w:spacing w:line="560" w:lineRule="exact"/>
        <w:jc w:val="center"/>
        <w:outlineLvl w:val="1"/>
        <w:rPr>
          <w:rFonts w:ascii="Times New Roman" w:hAnsi="Times New Roman" w:eastAsia="仿宋_GB2312" w:cs="Times New Roman"/>
          <w:color w:val="auto"/>
          <w:spacing w:val="12"/>
          <w:sz w:val="32"/>
          <w:szCs w:val="32"/>
          <w:highlight w:val="none"/>
          <w:lang w:eastAsia="zh-CN"/>
        </w:rPr>
      </w:pPr>
      <w:r>
        <w:rPr>
          <w:rFonts w:hint="eastAsia" w:ascii="Times New Roman" w:hAnsi="Times New Roman" w:eastAsia="仿宋_GB2312" w:cs="Times New Roman"/>
          <w:color w:val="auto"/>
          <w:spacing w:val="12"/>
          <w:sz w:val="32"/>
          <w:szCs w:val="32"/>
          <w:highlight w:val="none"/>
          <w:lang w:val="en-US" w:eastAsia="zh-CN"/>
        </w:rPr>
        <w:t>（县级</w:t>
      </w:r>
      <w:r>
        <w:rPr>
          <w:rFonts w:ascii="Times New Roman" w:hAnsi="Times New Roman" w:eastAsia="仿宋_GB2312" w:cs="Times New Roman"/>
          <w:color w:val="auto"/>
          <w:spacing w:val="12"/>
          <w:sz w:val="32"/>
          <w:szCs w:val="32"/>
          <w:highlight w:val="none"/>
          <w:lang w:eastAsia="zh-CN"/>
        </w:rPr>
        <w:t>区域公用品牌</w:t>
      </w:r>
      <w:r>
        <w:rPr>
          <w:rFonts w:hint="eastAsia" w:ascii="Times New Roman" w:hAnsi="Times New Roman" w:eastAsia="仿宋_GB2312" w:cs="Times New Roman"/>
          <w:color w:val="auto"/>
          <w:spacing w:val="12"/>
          <w:sz w:val="32"/>
          <w:szCs w:val="32"/>
          <w:highlight w:val="none"/>
          <w:lang w:val="en-US" w:eastAsia="zh-CN"/>
        </w:rPr>
        <w:t>推荐程序</w:t>
      </w:r>
      <w:r>
        <w:rPr>
          <w:rFonts w:hint="eastAsia" w:ascii="Times New Roman" w:hAnsi="Times New Roman" w:eastAsia="仿宋_GB2312" w:cs="Times New Roman"/>
          <w:color w:val="auto"/>
          <w:spacing w:val="12"/>
          <w:sz w:val="32"/>
          <w:szCs w:val="32"/>
          <w:highlight w:val="none"/>
          <w:lang w:eastAsia="zh-CN"/>
        </w:rPr>
        <w:t>）</w:t>
      </w:r>
    </w:p>
    <w:tbl>
      <w:tblPr>
        <w:tblStyle w:val="9"/>
        <w:tblW w:w="50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768"/>
      </w:tblGrid>
      <w:tr w14:paraId="2B82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jc w:val="center"/>
        </w:trPr>
        <w:tc>
          <w:tcPr>
            <w:tcW w:w="1675" w:type="pct"/>
            <w:vAlign w:val="center"/>
          </w:tcPr>
          <w:p w14:paraId="43197C0B">
            <w:pPr>
              <w:kinsoku/>
              <w:overflowPunct w:val="0"/>
              <w:spacing w:line="560" w:lineRule="exact"/>
              <w:jc w:val="center"/>
              <w:rPr>
                <w:rFonts w:ascii="Times New Roman" w:hAnsi="Times New Roman" w:eastAsia="仿宋_GB2312" w:cs="Times New Roman"/>
                <w:color w:val="auto"/>
                <w:spacing w:val="4"/>
                <w:sz w:val="32"/>
                <w:szCs w:val="32"/>
                <w:highlight w:val="none"/>
                <w:lang w:eastAsia="zh-CN"/>
              </w:rPr>
            </w:pPr>
            <w:r>
              <w:rPr>
                <w:rFonts w:ascii="Times New Roman" w:hAnsi="Times New Roman" w:eastAsia="仿宋_GB2312" w:cs="Times New Roman"/>
                <w:color w:val="auto"/>
                <w:spacing w:val="4"/>
                <w:sz w:val="32"/>
                <w:szCs w:val="32"/>
                <w:highlight w:val="none"/>
                <w:lang w:eastAsia="zh-CN"/>
              </w:rPr>
              <w:t>县级农业农村部门</w:t>
            </w:r>
          </w:p>
          <w:p w14:paraId="3D245286">
            <w:pPr>
              <w:kinsoku/>
              <w:overflowPunct w:val="0"/>
              <w:spacing w:line="560" w:lineRule="exact"/>
              <w:jc w:val="center"/>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pacing w:val="4"/>
                <w:sz w:val="32"/>
                <w:szCs w:val="32"/>
                <w:highlight w:val="none"/>
                <w:lang w:eastAsia="zh-CN"/>
              </w:rPr>
              <w:t>推荐意见</w:t>
            </w:r>
          </w:p>
        </w:tc>
        <w:tc>
          <w:tcPr>
            <w:tcW w:w="3325" w:type="pct"/>
            <w:vAlign w:val="center"/>
          </w:tcPr>
          <w:p w14:paraId="63281ECC">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58A9721B">
            <w:pPr>
              <w:kinsoku/>
              <w:overflowPunct w:val="0"/>
              <w:spacing w:line="560" w:lineRule="exact"/>
              <w:jc w:val="both"/>
              <w:rPr>
                <w:rFonts w:ascii="Times New Roman" w:hAnsi="Times New Roman" w:eastAsia="仿宋_GB2312" w:cs="Times New Roman"/>
                <w:color w:val="auto"/>
                <w:sz w:val="32"/>
                <w:szCs w:val="32"/>
                <w:highlight w:val="none"/>
                <w:lang w:eastAsia="zh-CN"/>
              </w:rPr>
            </w:pPr>
          </w:p>
          <w:p w14:paraId="5A241391">
            <w:pPr>
              <w:kinsoku/>
              <w:overflowPunct w:val="0"/>
              <w:spacing w:line="560" w:lineRule="exact"/>
              <w:jc w:val="both"/>
              <w:rPr>
                <w:rFonts w:hint="eastAsia" w:ascii="Times New Roman" w:hAnsi="Times New Roman" w:eastAsia="仿宋_GB2312" w:cs="Times New Roman"/>
                <w:color w:val="auto"/>
                <w:sz w:val="32"/>
                <w:szCs w:val="32"/>
                <w:highlight w:val="none"/>
                <w:lang w:eastAsia="zh-CN"/>
              </w:rPr>
            </w:pPr>
          </w:p>
          <w:p w14:paraId="30CB3E10">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6F61B2F7">
            <w:pPr>
              <w:kinsoku/>
              <w:overflowPunct w:val="0"/>
              <w:spacing w:line="56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lang w:eastAsia="zh-CN"/>
              </w:rPr>
              <w:t xml:space="preserve">            </w:t>
            </w:r>
            <w:r>
              <w:rPr>
                <w:rFonts w:ascii="Times New Roman" w:hAnsi="Times New Roman" w:eastAsia="仿宋_GB2312" w:cs="Times New Roman"/>
                <w:color w:val="auto"/>
                <w:sz w:val="32"/>
                <w:szCs w:val="32"/>
                <w:highlight w:val="none"/>
              </w:rPr>
              <w:t xml:space="preserve">签字（盖章）：      </w:t>
            </w:r>
          </w:p>
          <w:p w14:paraId="7642CC80">
            <w:pPr>
              <w:kinsoku/>
              <w:overflowPunct w:val="0"/>
              <w:spacing w:line="56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年    月    日</w:t>
            </w:r>
          </w:p>
          <w:p w14:paraId="3F0A0C37">
            <w:pPr>
              <w:kinsoku/>
              <w:overflowPunct w:val="0"/>
              <w:spacing w:line="560" w:lineRule="exact"/>
              <w:jc w:val="center"/>
              <w:rPr>
                <w:rFonts w:ascii="Times New Roman" w:hAnsi="Times New Roman" w:eastAsia="仿宋_GB2312" w:cs="Times New Roman"/>
                <w:color w:val="auto"/>
                <w:sz w:val="32"/>
                <w:szCs w:val="32"/>
                <w:highlight w:val="none"/>
              </w:rPr>
            </w:pPr>
          </w:p>
        </w:tc>
      </w:tr>
      <w:tr w14:paraId="08EE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3" w:hRule="atLeast"/>
          <w:jc w:val="center"/>
        </w:trPr>
        <w:tc>
          <w:tcPr>
            <w:tcW w:w="1675" w:type="pct"/>
            <w:vAlign w:val="center"/>
          </w:tcPr>
          <w:p w14:paraId="1426AC2D">
            <w:pPr>
              <w:kinsoku/>
              <w:overflowPunct w:val="0"/>
              <w:spacing w:line="560" w:lineRule="exact"/>
              <w:jc w:val="center"/>
              <w:rPr>
                <w:rFonts w:ascii="Times New Roman" w:hAnsi="Times New Roman" w:eastAsia="仿宋_GB2312" w:cs="Times New Roman"/>
                <w:color w:val="auto"/>
                <w:spacing w:val="4"/>
                <w:sz w:val="32"/>
                <w:szCs w:val="32"/>
                <w:highlight w:val="none"/>
                <w:lang w:eastAsia="zh-CN"/>
              </w:rPr>
            </w:pPr>
            <w:r>
              <w:rPr>
                <w:rFonts w:hint="eastAsia" w:ascii="Times New Roman" w:hAnsi="Times New Roman" w:eastAsia="仿宋_GB2312" w:cs="Times New Roman"/>
                <w:color w:val="auto"/>
                <w:spacing w:val="4"/>
                <w:sz w:val="32"/>
                <w:szCs w:val="32"/>
                <w:highlight w:val="none"/>
                <w:lang w:val="en-US" w:eastAsia="zh-CN"/>
              </w:rPr>
              <w:t>县级</w:t>
            </w:r>
            <w:r>
              <w:rPr>
                <w:rFonts w:hint="eastAsia" w:ascii="Times New Roman" w:hAnsi="Times New Roman" w:eastAsia="仿宋_GB2312" w:cs="Times New Roman"/>
                <w:color w:val="auto"/>
                <w:spacing w:val="4"/>
                <w:sz w:val="32"/>
                <w:szCs w:val="32"/>
                <w:highlight w:val="none"/>
                <w:lang w:eastAsia="zh-CN"/>
              </w:rPr>
              <w:t>人民政府推荐意见</w:t>
            </w:r>
          </w:p>
        </w:tc>
        <w:tc>
          <w:tcPr>
            <w:tcW w:w="3325" w:type="pct"/>
            <w:vAlign w:val="center"/>
          </w:tcPr>
          <w:p w14:paraId="74F3D6D1">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13E32401">
            <w:pPr>
              <w:kinsoku/>
              <w:overflowPunct w:val="0"/>
              <w:spacing w:line="560" w:lineRule="exact"/>
              <w:jc w:val="both"/>
              <w:rPr>
                <w:rFonts w:ascii="Times New Roman" w:hAnsi="Times New Roman" w:eastAsia="仿宋_GB2312" w:cs="Times New Roman"/>
                <w:color w:val="auto"/>
                <w:sz w:val="32"/>
                <w:szCs w:val="32"/>
                <w:highlight w:val="none"/>
                <w:lang w:eastAsia="zh-CN"/>
              </w:rPr>
            </w:pPr>
          </w:p>
          <w:p w14:paraId="4E3F69E3">
            <w:pPr>
              <w:kinsoku/>
              <w:overflowPunct w:val="0"/>
              <w:spacing w:line="560" w:lineRule="exact"/>
              <w:jc w:val="center"/>
              <w:rPr>
                <w:rFonts w:hint="eastAsia" w:ascii="Times New Roman" w:hAnsi="Times New Roman" w:eastAsia="仿宋_GB2312" w:cs="Times New Roman"/>
                <w:color w:val="auto"/>
                <w:sz w:val="32"/>
                <w:szCs w:val="32"/>
                <w:highlight w:val="none"/>
                <w:lang w:eastAsia="zh-CN"/>
              </w:rPr>
            </w:pPr>
          </w:p>
          <w:p w14:paraId="166D5F2F">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49120BDE">
            <w:pPr>
              <w:kinsoku/>
              <w:overflowPunct w:val="0"/>
              <w:spacing w:line="56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lang w:eastAsia="zh-CN"/>
              </w:rPr>
              <w:t xml:space="preserve">            </w:t>
            </w:r>
            <w:r>
              <w:rPr>
                <w:rFonts w:ascii="Times New Roman" w:hAnsi="Times New Roman" w:eastAsia="仿宋_GB2312" w:cs="Times New Roman"/>
                <w:color w:val="auto"/>
                <w:sz w:val="32"/>
                <w:szCs w:val="32"/>
                <w:highlight w:val="none"/>
              </w:rPr>
              <w:t xml:space="preserve">签字（盖章）：      </w:t>
            </w:r>
          </w:p>
          <w:p w14:paraId="22B70756">
            <w:pPr>
              <w:kinsoku/>
              <w:overflowPunct w:val="0"/>
              <w:spacing w:line="56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年    月    日</w:t>
            </w:r>
          </w:p>
          <w:p w14:paraId="53BA6911">
            <w:pPr>
              <w:kinsoku/>
              <w:overflowPunct w:val="0"/>
              <w:spacing w:line="560" w:lineRule="exact"/>
              <w:jc w:val="center"/>
              <w:rPr>
                <w:rFonts w:ascii="Times New Roman" w:hAnsi="Times New Roman" w:eastAsia="仿宋_GB2312" w:cs="Times New Roman"/>
                <w:color w:val="auto"/>
                <w:sz w:val="32"/>
                <w:szCs w:val="32"/>
                <w:highlight w:val="none"/>
              </w:rPr>
            </w:pPr>
          </w:p>
        </w:tc>
      </w:tr>
      <w:tr w14:paraId="67D4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7" w:hRule="atLeast"/>
          <w:jc w:val="center"/>
        </w:trPr>
        <w:tc>
          <w:tcPr>
            <w:tcW w:w="1675" w:type="pct"/>
            <w:vAlign w:val="center"/>
          </w:tcPr>
          <w:p w14:paraId="427CAFB8">
            <w:pPr>
              <w:kinsoku/>
              <w:overflowPunct w:val="0"/>
              <w:spacing w:line="560" w:lineRule="exact"/>
              <w:jc w:val="center"/>
              <w:rPr>
                <w:rFonts w:ascii="Times New Roman" w:hAnsi="Times New Roman" w:eastAsia="仿宋_GB2312" w:cs="Times New Roman"/>
                <w:color w:val="auto"/>
                <w:spacing w:val="4"/>
                <w:sz w:val="32"/>
                <w:szCs w:val="32"/>
                <w:highlight w:val="none"/>
                <w:lang w:eastAsia="zh-CN"/>
              </w:rPr>
            </w:pPr>
            <w:r>
              <w:rPr>
                <w:rFonts w:ascii="Times New Roman" w:hAnsi="Times New Roman" w:eastAsia="仿宋_GB2312" w:cs="Times New Roman"/>
                <w:color w:val="auto"/>
                <w:spacing w:val="4"/>
                <w:sz w:val="32"/>
                <w:szCs w:val="32"/>
                <w:highlight w:val="none"/>
                <w:lang w:eastAsia="zh-CN"/>
              </w:rPr>
              <w:t>市级农业农村部门</w:t>
            </w:r>
          </w:p>
          <w:p w14:paraId="3BBEC2E1">
            <w:pPr>
              <w:kinsoku/>
              <w:overflowPunct w:val="0"/>
              <w:spacing w:line="560" w:lineRule="exact"/>
              <w:jc w:val="center"/>
              <w:rPr>
                <w:rFonts w:ascii="Times New Roman" w:hAnsi="Times New Roman" w:eastAsia="仿宋_GB2312" w:cs="Times New Roman"/>
                <w:color w:val="auto"/>
                <w:spacing w:val="4"/>
                <w:sz w:val="32"/>
                <w:szCs w:val="32"/>
                <w:highlight w:val="none"/>
                <w:lang w:eastAsia="zh-CN"/>
              </w:rPr>
            </w:pPr>
            <w:r>
              <w:rPr>
                <w:rFonts w:ascii="Times New Roman" w:hAnsi="Times New Roman" w:eastAsia="仿宋_GB2312" w:cs="Times New Roman"/>
                <w:color w:val="auto"/>
                <w:spacing w:val="4"/>
                <w:sz w:val="32"/>
                <w:szCs w:val="32"/>
                <w:highlight w:val="none"/>
                <w:lang w:eastAsia="zh-CN"/>
              </w:rPr>
              <w:t>推荐意见</w:t>
            </w:r>
          </w:p>
        </w:tc>
        <w:tc>
          <w:tcPr>
            <w:tcW w:w="3325" w:type="pct"/>
            <w:vAlign w:val="center"/>
          </w:tcPr>
          <w:p w14:paraId="078AB00E">
            <w:pPr>
              <w:kinsoku/>
              <w:overflowPunct w:val="0"/>
              <w:spacing w:line="560" w:lineRule="exact"/>
              <w:jc w:val="center"/>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 xml:space="preserve">  </w:t>
            </w:r>
          </w:p>
          <w:p w14:paraId="23B91A19">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0809AB19">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46FF05E2">
            <w:pPr>
              <w:kinsoku/>
              <w:overflowPunct w:val="0"/>
              <w:spacing w:line="56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签字（盖章）：      </w:t>
            </w:r>
          </w:p>
          <w:p w14:paraId="053AAB94">
            <w:pPr>
              <w:kinsoku/>
              <w:overflowPunct w:val="0"/>
              <w:spacing w:line="56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年    月    日</w:t>
            </w:r>
          </w:p>
          <w:p w14:paraId="0FB74369">
            <w:pPr>
              <w:kinsoku/>
              <w:overflowPunct w:val="0"/>
              <w:spacing w:line="560" w:lineRule="exact"/>
              <w:jc w:val="center"/>
              <w:rPr>
                <w:rFonts w:ascii="Times New Roman" w:hAnsi="Times New Roman" w:eastAsia="仿宋_GB2312" w:cs="Times New Roman"/>
                <w:color w:val="auto"/>
                <w:sz w:val="32"/>
                <w:szCs w:val="32"/>
                <w:highlight w:val="none"/>
              </w:rPr>
            </w:pPr>
          </w:p>
        </w:tc>
      </w:tr>
    </w:tbl>
    <w:p w14:paraId="1FF38C83">
      <w:pPr>
        <w:kinsoku/>
        <w:overflowPunct w:val="0"/>
        <w:spacing w:line="560" w:lineRule="exact"/>
        <w:jc w:val="center"/>
        <w:outlineLvl w:val="1"/>
        <w:rPr>
          <w:rFonts w:ascii="Times New Roman" w:hAnsi="Times New Roman" w:eastAsia="仿宋_GB2312" w:cs="Times New Roman"/>
          <w:color w:val="auto"/>
          <w:spacing w:val="12"/>
          <w:sz w:val="32"/>
          <w:szCs w:val="32"/>
          <w:highlight w:val="none"/>
          <w:lang w:eastAsia="zh-CN"/>
        </w:rPr>
      </w:pPr>
      <w:r>
        <w:rPr>
          <w:rFonts w:hint="eastAsia" w:ascii="Times New Roman" w:hAnsi="Times New Roman" w:eastAsia="仿宋_GB2312" w:cs="Times New Roman"/>
          <w:color w:val="auto"/>
          <w:spacing w:val="12"/>
          <w:sz w:val="32"/>
          <w:szCs w:val="32"/>
          <w:highlight w:val="none"/>
          <w:lang w:val="en-US" w:eastAsia="zh-CN"/>
        </w:rPr>
        <w:t>（市级</w:t>
      </w:r>
      <w:r>
        <w:rPr>
          <w:rFonts w:ascii="Times New Roman" w:hAnsi="Times New Roman" w:eastAsia="仿宋_GB2312" w:cs="Times New Roman"/>
          <w:color w:val="auto"/>
          <w:spacing w:val="12"/>
          <w:sz w:val="32"/>
          <w:szCs w:val="32"/>
          <w:highlight w:val="none"/>
          <w:lang w:eastAsia="zh-CN"/>
        </w:rPr>
        <w:t>区域公用品牌</w:t>
      </w:r>
      <w:r>
        <w:rPr>
          <w:rFonts w:hint="eastAsia" w:ascii="Times New Roman" w:hAnsi="Times New Roman" w:eastAsia="仿宋_GB2312" w:cs="Times New Roman"/>
          <w:color w:val="auto"/>
          <w:spacing w:val="12"/>
          <w:sz w:val="32"/>
          <w:szCs w:val="32"/>
          <w:highlight w:val="none"/>
          <w:lang w:val="en-US" w:eastAsia="zh-CN"/>
        </w:rPr>
        <w:t>推荐程序</w:t>
      </w:r>
      <w:r>
        <w:rPr>
          <w:rFonts w:hint="eastAsia" w:ascii="Times New Roman" w:hAnsi="Times New Roman" w:eastAsia="仿宋_GB2312" w:cs="Times New Roman"/>
          <w:color w:val="auto"/>
          <w:spacing w:val="12"/>
          <w:sz w:val="32"/>
          <w:szCs w:val="32"/>
          <w:highlight w:val="none"/>
          <w:lang w:eastAsia="zh-CN"/>
        </w:rPr>
        <w:t>）</w:t>
      </w:r>
    </w:p>
    <w:p w14:paraId="3A1DB7D9">
      <w:pPr>
        <w:kinsoku/>
        <w:autoSpaceDE/>
        <w:autoSpaceDN/>
        <w:adjustRightInd/>
        <w:snapToGrid/>
        <w:rPr>
          <w:rFonts w:hint="eastAsia" w:ascii="Times New Roman" w:hAnsi="Times New Roman" w:eastAsia="宋体" w:cs="Times New Roman"/>
          <w:color w:val="auto"/>
          <w:highlight w:val="none"/>
          <w:lang w:val="en-US" w:eastAsia="zh-CN"/>
        </w:rPr>
      </w:pPr>
    </w:p>
    <w:tbl>
      <w:tblPr>
        <w:tblStyle w:val="9"/>
        <w:tblW w:w="50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6"/>
        <w:gridCol w:w="5768"/>
      </w:tblGrid>
      <w:tr w14:paraId="4806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0" w:hRule="atLeast"/>
          <w:jc w:val="center"/>
        </w:trPr>
        <w:tc>
          <w:tcPr>
            <w:tcW w:w="1675" w:type="pct"/>
            <w:vAlign w:val="center"/>
          </w:tcPr>
          <w:p w14:paraId="11FC3C92">
            <w:pPr>
              <w:kinsoku/>
              <w:overflowPunct w:val="0"/>
              <w:spacing w:line="560" w:lineRule="exact"/>
              <w:jc w:val="center"/>
              <w:rPr>
                <w:rFonts w:ascii="Times New Roman" w:hAnsi="Times New Roman" w:eastAsia="仿宋_GB2312" w:cs="Times New Roman"/>
                <w:color w:val="auto"/>
                <w:spacing w:val="4"/>
                <w:sz w:val="32"/>
                <w:szCs w:val="32"/>
                <w:highlight w:val="none"/>
                <w:lang w:eastAsia="zh-CN"/>
              </w:rPr>
            </w:pPr>
            <w:r>
              <w:rPr>
                <w:rFonts w:ascii="Times New Roman" w:hAnsi="Times New Roman" w:eastAsia="仿宋_GB2312" w:cs="Times New Roman"/>
                <w:color w:val="auto"/>
                <w:spacing w:val="4"/>
                <w:sz w:val="32"/>
                <w:szCs w:val="32"/>
                <w:highlight w:val="none"/>
                <w:lang w:eastAsia="zh-CN"/>
              </w:rPr>
              <w:t>市级农业农村部门</w:t>
            </w:r>
          </w:p>
          <w:p w14:paraId="082FBD12">
            <w:pPr>
              <w:kinsoku/>
              <w:overflowPunct w:val="0"/>
              <w:spacing w:line="560" w:lineRule="exact"/>
              <w:jc w:val="center"/>
              <w:rPr>
                <w:rFonts w:ascii="Times New Roman" w:hAnsi="Times New Roman" w:eastAsia="仿宋_GB2312" w:cs="Times New Roman"/>
                <w:color w:val="auto"/>
                <w:spacing w:val="4"/>
                <w:sz w:val="32"/>
                <w:szCs w:val="32"/>
                <w:highlight w:val="none"/>
                <w:lang w:eastAsia="zh-CN"/>
              </w:rPr>
            </w:pPr>
            <w:r>
              <w:rPr>
                <w:rFonts w:ascii="Times New Roman" w:hAnsi="Times New Roman" w:eastAsia="仿宋_GB2312" w:cs="Times New Roman"/>
                <w:color w:val="auto"/>
                <w:spacing w:val="4"/>
                <w:sz w:val="32"/>
                <w:szCs w:val="32"/>
                <w:highlight w:val="none"/>
                <w:lang w:eastAsia="zh-CN"/>
              </w:rPr>
              <w:t>推荐意见</w:t>
            </w:r>
          </w:p>
        </w:tc>
        <w:tc>
          <w:tcPr>
            <w:tcW w:w="3324" w:type="pct"/>
            <w:vAlign w:val="center"/>
          </w:tcPr>
          <w:p w14:paraId="6EDEBC1F">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3AEB33B6">
            <w:pPr>
              <w:kinsoku/>
              <w:overflowPunct w:val="0"/>
              <w:spacing w:line="560" w:lineRule="exact"/>
              <w:jc w:val="both"/>
              <w:rPr>
                <w:rFonts w:ascii="Times New Roman" w:hAnsi="Times New Roman" w:eastAsia="仿宋_GB2312" w:cs="Times New Roman"/>
                <w:color w:val="auto"/>
                <w:sz w:val="32"/>
                <w:szCs w:val="32"/>
                <w:highlight w:val="none"/>
                <w:lang w:eastAsia="zh-CN"/>
              </w:rPr>
            </w:pPr>
          </w:p>
          <w:p w14:paraId="5B16E799">
            <w:pPr>
              <w:kinsoku/>
              <w:overflowPunct w:val="0"/>
              <w:spacing w:line="560" w:lineRule="exact"/>
              <w:jc w:val="center"/>
              <w:rPr>
                <w:rFonts w:hint="eastAsia" w:ascii="Times New Roman" w:hAnsi="Times New Roman" w:eastAsia="仿宋_GB2312" w:cs="Times New Roman"/>
                <w:color w:val="auto"/>
                <w:sz w:val="32"/>
                <w:szCs w:val="32"/>
                <w:highlight w:val="none"/>
                <w:lang w:eastAsia="zh-CN"/>
              </w:rPr>
            </w:pPr>
          </w:p>
          <w:p w14:paraId="54AA2EAF">
            <w:pPr>
              <w:kinsoku/>
              <w:overflowPunct w:val="0"/>
              <w:spacing w:line="560" w:lineRule="exact"/>
              <w:jc w:val="center"/>
              <w:rPr>
                <w:rFonts w:hint="eastAsia" w:ascii="Times New Roman" w:hAnsi="Times New Roman" w:eastAsia="仿宋_GB2312" w:cs="Times New Roman"/>
                <w:color w:val="auto"/>
                <w:sz w:val="32"/>
                <w:szCs w:val="32"/>
                <w:highlight w:val="none"/>
                <w:lang w:eastAsia="zh-CN"/>
              </w:rPr>
            </w:pPr>
          </w:p>
          <w:p w14:paraId="6E196F07">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61EC4AE8">
            <w:pPr>
              <w:kinsoku/>
              <w:overflowPunct w:val="0"/>
              <w:spacing w:line="56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lang w:eastAsia="zh-CN"/>
              </w:rPr>
              <w:t xml:space="preserve">            </w:t>
            </w:r>
            <w:r>
              <w:rPr>
                <w:rFonts w:ascii="Times New Roman" w:hAnsi="Times New Roman" w:eastAsia="仿宋_GB2312" w:cs="Times New Roman"/>
                <w:color w:val="auto"/>
                <w:sz w:val="32"/>
                <w:szCs w:val="32"/>
                <w:highlight w:val="none"/>
              </w:rPr>
              <w:t xml:space="preserve">签字（盖章）：      </w:t>
            </w:r>
          </w:p>
          <w:p w14:paraId="40560629">
            <w:pPr>
              <w:kinsoku/>
              <w:overflowPunct w:val="0"/>
              <w:spacing w:line="56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年    月    日</w:t>
            </w:r>
          </w:p>
          <w:p w14:paraId="5269D142">
            <w:pPr>
              <w:kinsoku/>
              <w:overflowPunct w:val="0"/>
              <w:spacing w:line="560" w:lineRule="exact"/>
              <w:jc w:val="center"/>
              <w:rPr>
                <w:rFonts w:ascii="Times New Roman" w:hAnsi="Times New Roman" w:eastAsia="仿宋_GB2312" w:cs="Times New Roman"/>
                <w:color w:val="auto"/>
                <w:sz w:val="32"/>
                <w:szCs w:val="32"/>
                <w:highlight w:val="none"/>
              </w:rPr>
            </w:pPr>
          </w:p>
        </w:tc>
      </w:tr>
      <w:tr w14:paraId="748E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1" w:hRule="atLeast"/>
          <w:jc w:val="center"/>
        </w:trPr>
        <w:tc>
          <w:tcPr>
            <w:tcW w:w="1675" w:type="pct"/>
            <w:vAlign w:val="center"/>
          </w:tcPr>
          <w:p w14:paraId="07263850">
            <w:pPr>
              <w:kinsoku/>
              <w:overflowPunct w:val="0"/>
              <w:spacing w:line="560" w:lineRule="exact"/>
              <w:jc w:val="center"/>
              <w:rPr>
                <w:rFonts w:ascii="Times New Roman" w:hAnsi="Times New Roman" w:eastAsia="仿宋_GB2312" w:cs="Times New Roman"/>
                <w:color w:val="auto"/>
                <w:spacing w:val="4"/>
                <w:sz w:val="32"/>
                <w:szCs w:val="32"/>
                <w:highlight w:val="none"/>
                <w:lang w:eastAsia="zh-CN"/>
              </w:rPr>
            </w:pPr>
            <w:r>
              <w:rPr>
                <w:rFonts w:hint="eastAsia" w:ascii="Times New Roman" w:hAnsi="Times New Roman" w:eastAsia="仿宋_GB2312" w:cs="Times New Roman"/>
                <w:color w:val="auto"/>
                <w:spacing w:val="4"/>
                <w:sz w:val="32"/>
                <w:szCs w:val="32"/>
                <w:highlight w:val="none"/>
                <w:lang w:val="en-US" w:eastAsia="zh-CN"/>
              </w:rPr>
              <w:t>市级</w:t>
            </w:r>
            <w:r>
              <w:rPr>
                <w:rFonts w:hint="eastAsia" w:ascii="Times New Roman" w:hAnsi="Times New Roman" w:eastAsia="仿宋_GB2312" w:cs="Times New Roman"/>
                <w:color w:val="auto"/>
                <w:spacing w:val="4"/>
                <w:sz w:val="32"/>
                <w:szCs w:val="32"/>
                <w:highlight w:val="none"/>
                <w:lang w:eastAsia="zh-CN"/>
              </w:rPr>
              <w:t>人民政府推荐意见</w:t>
            </w:r>
          </w:p>
        </w:tc>
        <w:tc>
          <w:tcPr>
            <w:tcW w:w="3324" w:type="pct"/>
            <w:vAlign w:val="center"/>
          </w:tcPr>
          <w:p w14:paraId="580415B6">
            <w:pPr>
              <w:kinsoku/>
              <w:overflowPunct w:val="0"/>
              <w:spacing w:line="560" w:lineRule="exact"/>
              <w:jc w:val="center"/>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 xml:space="preserve">  </w:t>
            </w:r>
          </w:p>
          <w:p w14:paraId="06521536">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3E45F25D">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6F2527E5">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469C7E89">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25DE79A3">
            <w:pPr>
              <w:kinsoku/>
              <w:overflowPunct w:val="0"/>
              <w:spacing w:line="56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签字（盖章）：      </w:t>
            </w:r>
          </w:p>
          <w:p w14:paraId="22107985">
            <w:pPr>
              <w:kinsoku/>
              <w:overflowPunct w:val="0"/>
              <w:spacing w:line="560" w:lineRule="exact"/>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年    月    日</w:t>
            </w:r>
          </w:p>
          <w:p w14:paraId="4478D157">
            <w:pPr>
              <w:kinsoku/>
              <w:overflowPunct w:val="0"/>
              <w:spacing w:line="560" w:lineRule="exact"/>
              <w:jc w:val="center"/>
              <w:rPr>
                <w:rFonts w:ascii="Times New Roman" w:hAnsi="Times New Roman" w:eastAsia="仿宋_GB2312" w:cs="Times New Roman"/>
                <w:color w:val="auto"/>
                <w:sz w:val="32"/>
                <w:szCs w:val="32"/>
                <w:highlight w:val="none"/>
              </w:rPr>
            </w:pPr>
          </w:p>
        </w:tc>
      </w:tr>
    </w:tbl>
    <w:p w14:paraId="36FCB88D">
      <w:pPr>
        <w:kinsoku/>
        <w:autoSpaceDE/>
        <w:autoSpaceDN/>
        <w:adjustRightInd/>
        <w:snapToGrid/>
        <w:rPr>
          <w:rFonts w:hint="eastAsia" w:ascii="Times New Roman" w:hAnsi="Times New Roman" w:eastAsia="宋体" w:cs="Times New Roman"/>
          <w:color w:val="auto"/>
          <w:highlight w:val="none"/>
          <w:lang w:val="en-US" w:eastAsia="zh-CN"/>
        </w:rPr>
      </w:pPr>
    </w:p>
    <w:p w14:paraId="6575C087">
      <w:pPr>
        <w:kinsoku/>
        <w:overflowPunct w:val="0"/>
        <w:spacing w:line="560" w:lineRule="exact"/>
        <w:jc w:val="center"/>
        <w:outlineLvl w:val="1"/>
        <w:rPr>
          <w:rFonts w:ascii="Times New Roman" w:hAnsi="Times New Roman" w:eastAsia="仿宋_GB2312" w:cs="Times New Roman"/>
          <w:color w:val="auto"/>
          <w:spacing w:val="12"/>
          <w:sz w:val="36"/>
          <w:szCs w:val="36"/>
          <w:highlight w:val="none"/>
          <w:lang w:eastAsia="zh-CN"/>
        </w:rPr>
      </w:pPr>
      <w:r>
        <w:rPr>
          <w:rFonts w:ascii="Times New Roman" w:hAnsi="Times New Roman" w:eastAsia="仿宋_GB2312" w:cs="Times New Roman"/>
          <w:color w:val="auto"/>
          <w:spacing w:val="12"/>
          <w:sz w:val="32"/>
          <w:szCs w:val="32"/>
          <w:highlight w:val="none"/>
          <w:lang w:eastAsia="zh-CN"/>
        </w:rPr>
        <w:br w:type="page"/>
      </w:r>
      <w:r>
        <w:rPr>
          <w:rFonts w:ascii="Times New Roman" w:hAnsi="Times New Roman" w:eastAsia="仿宋_GB2312" w:cs="Times New Roman"/>
          <w:color w:val="auto"/>
          <w:spacing w:val="12"/>
          <w:sz w:val="36"/>
          <w:szCs w:val="36"/>
          <w:highlight w:val="none"/>
          <w:lang w:eastAsia="zh-CN"/>
        </w:rPr>
        <w:t>区域公用品牌相关证明材料清单</w:t>
      </w:r>
    </w:p>
    <w:p w14:paraId="7167D5DA">
      <w:pPr>
        <w:kinsoku/>
        <w:overflowPunct/>
        <w:spacing w:line="240" w:lineRule="auto"/>
        <w:jc w:val="left"/>
        <w:outlineLvl w:val="9"/>
        <w:rPr>
          <w:color w:val="auto"/>
          <w:highlight w:val="none"/>
          <w:lang w:eastAsia="zh-CN"/>
        </w:rPr>
      </w:pPr>
    </w:p>
    <w:p w14:paraId="1558F393">
      <w:pPr>
        <w:kinsoku/>
        <w:overflowPunct/>
        <w:spacing w:line="240" w:lineRule="auto"/>
        <w:jc w:val="left"/>
        <w:outlineLvl w:val="9"/>
        <w:rPr>
          <w:color w:val="auto"/>
          <w:highlight w:val="none"/>
          <w:lang w:eastAsia="zh-CN"/>
        </w:rPr>
      </w:pPr>
    </w:p>
    <w:p w14:paraId="37841218">
      <w:pPr>
        <w:kinsoku/>
        <w:overflowPunct w:val="0"/>
        <w:spacing w:line="560" w:lineRule="exact"/>
        <w:ind w:firstLine="643" w:firstLineChars="200"/>
        <w:rPr>
          <w:rFonts w:ascii="Times New Roman" w:hAnsi="Times New Roman" w:eastAsia="仿宋_GB2312" w:cs="Times New Roman"/>
          <w:b/>
          <w:bCs/>
          <w:color w:val="auto"/>
          <w:sz w:val="32"/>
          <w:szCs w:val="32"/>
          <w:highlight w:val="none"/>
          <w:lang w:eastAsia="zh-CN"/>
        </w:rPr>
      </w:pPr>
      <w:r>
        <w:rPr>
          <w:rFonts w:ascii="Times New Roman" w:hAnsi="Times New Roman" w:eastAsia="仿宋_GB2312" w:cs="Times New Roman"/>
          <w:b/>
          <w:bCs/>
          <w:color w:val="auto"/>
          <w:sz w:val="32"/>
          <w:szCs w:val="32"/>
          <w:highlight w:val="none"/>
          <w:lang w:eastAsia="zh-CN"/>
        </w:rPr>
        <w:t>（以下清单，如有，则提供证明材料，如无，则略过；清单序号不要变动；非特别说明，以下主体均指品牌的申报主体或使用主体）</w:t>
      </w:r>
    </w:p>
    <w:p w14:paraId="60B6ECF9">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区域公用品牌</w:t>
      </w:r>
      <w:r>
        <w:rPr>
          <w:rFonts w:ascii="Times New Roman" w:hAnsi="Times New Roman" w:eastAsia="仿宋_GB2312" w:cs="Times New Roman"/>
          <w:color w:val="auto"/>
          <w:spacing w:val="-14"/>
          <w:sz w:val="32"/>
          <w:szCs w:val="32"/>
          <w:highlight w:val="none"/>
          <w:lang w:eastAsia="zh-CN"/>
        </w:rPr>
        <w:t>获得</w:t>
      </w:r>
      <w:r>
        <w:rPr>
          <w:rFonts w:hint="eastAsia" w:ascii="Times New Roman" w:hAnsi="Times New Roman" w:eastAsia="仿宋_GB2312" w:cs="Times New Roman"/>
          <w:color w:val="auto"/>
          <w:spacing w:val="-14"/>
          <w:sz w:val="32"/>
          <w:szCs w:val="32"/>
          <w:highlight w:val="none"/>
          <w:lang w:eastAsia="zh-CN"/>
        </w:rPr>
        <w:t>国家部委</w:t>
      </w:r>
      <w:r>
        <w:rPr>
          <w:rFonts w:ascii="Times New Roman" w:hAnsi="Times New Roman" w:eastAsia="仿宋_GB2312" w:cs="Times New Roman"/>
          <w:color w:val="auto"/>
          <w:spacing w:val="-14"/>
          <w:sz w:val="32"/>
          <w:szCs w:val="32"/>
          <w:highlight w:val="none"/>
          <w:lang w:eastAsia="zh-CN"/>
        </w:rPr>
        <w:t>认定的</w:t>
      </w:r>
      <w:r>
        <w:rPr>
          <w:rFonts w:hint="eastAsia" w:ascii="Times New Roman" w:hAnsi="Times New Roman" w:eastAsia="仿宋_GB2312" w:cs="Times New Roman"/>
          <w:color w:val="auto"/>
          <w:spacing w:val="-14"/>
          <w:sz w:val="32"/>
          <w:szCs w:val="32"/>
          <w:highlight w:val="none"/>
          <w:lang w:eastAsia="zh-CN"/>
        </w:rPr>
        <w:t>地理标志产品（商标）、</w:t>
      </w:r>
      <w:r>
        <w:rPr>
          <w:rFonts w:ascii="Times New Roman" w:hAnsi="Times New Roman" w:eastAsia="仿宋_GB2312" w:cs="Times New Roman"/>
          <w:color w:val="auto"/>
          <w:spacing w:val="-14"/>
          <w:sz w:val="32"/>
          <w:szCs w:val="32"/>
          <w:highlight w:val="none"/>
          <w:lang w:eastAsia="zh-CN"/>
        </w:rPr>
        <w:t>名特优新农产品</w:t>
      </w:r>
      <w:r>
        <w:rPr>
          <w:rFonts w:ascii="Times New Roman" w:hAnsi="Times New Roman" w:eastAsia="仿宋_GB2312" w:cs="Times New Roman"/>
          <w:color w:val="auto"/>
          <w:sz w:val="32"/>
          <w:szCs w:val="32"/>
          <w:highlight w:val="none"/>
          <w:lang w:eastAsia="zh-CN"/>
        </w:rPr>
        <w:t>的证明材料。</w:t>
      </w:r>
    </w:p>
    <w:p w14:paraId="64ADE685">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获得绿色食品、有机农产品、GAP、ISO9001、HACCP、GB/T22000等认证情况，且在认证有效期内。</w:t>
      </w:r>
    </w:p>
    <w:p w14:paraId="7E7162E4">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生产环境情况，如土壤环境质量评价、水源质量评价等。</w:t>
      </w:r>
    </w:p>
    <w:p w14:paraId="5EEBB837">
      <w:pPr>
        <w:pStyle w:val="14"/>
        <w:numPr>
          <w:ilvl w:val="0"/>
          <w:numId w:val="2"/>
        </w:numPr>
        <w:kinsoku/>
        <w:overflowPunct w:val="0"/>
        <w:spacing w:line="560" w:lineRule="exact"/>
        <w:ind w:left="0" w:firstLine="612"/>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pacing w:val="-14"/>
          <w:sz w:val="32"/>
          <w:szCs w:val="32"/>
          <w:highlight w:val="none"/>
          <w:lang w:eastAsia="zh-CN"/>
        </w:rPr>
        <w:t>区域公用品牌相关农业生产技术规范和产品标准。</w:t>
      </w:r>
    </w:p>
    <w:p w14:paraId="14070BB2">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区域内以品牌农产品为主营业务的国家级及省级农业产业化龙头企业、农民合作社示范社数量（按国家级、省级逐一提供名单和证明材料）。</w:t>
      </w:r>
    </w:p>
    <w:p w14:paraId="6D586CD9">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品牌所在地区或产业园区进入国家特色农产品优势区、粮食生产功能区、重要农产品生产保护区、国家现代农业示范区、农业可持续发展试验示范区、现代农业产业园、生态原产地产品保护示范区、农业标准化示范区等重大项目情况（按国家级、省级逐一提供名单和证明材料）。</w:t>
      </w:r>
    </w:p>
    <w:p w14:paraId="7454C215">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建立农产品质量安全追溯体系情况。</w:t>
      </w:r>
    </w:p>
    <w:p w14:paraId="72A68634">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制定农业投入品购进、使用、保管登记制度，产品检测档案及通报制度情况。</w:t>
      </w:r>
    </w:p>
    <w:p w14:paraId="79776C5A">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申报主体定期进行产品质量安全抽检情况。</w:t>
      </w:r>
    </w:p>
    <w:p w14:paraId="7584B573">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政府或企业投入的区域品牌专项经费支持，政府发布的政策扶持情况。</w:t>
      </w:r>
    </w:p>
    <w:p w14:paraId="7F31E73F">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品牌管理机构及人员配备、售后服务体系建设情况。</w:t>
      </w:r>
    </w:p>
    <w:p w14:paraId="38816070">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通过传统销售渠道（大型商超、批发市场、专卖店、连锁店等）销售情况（提供区域品牌产品与渠道商签约材料或在实体店销售图片）。</w:t>
      </w:r>
    </w:p>
    <w:p w14:paraId="565D689A">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通过新兴销售渠道（第三方电商平台、自建电商平台、公众号、微博、短视频平台等）销售情况证明材料。</w:t>
      </w:r>
    </w:p>
    <w:p w14:paraId="5882B376">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通过传统媒体（包括电视、报纸、杂志、户外媒体等）进行品牌宣传情况。</w:t>
      </w:r>
    </w:p>
    <w:p w14:paraId="292B95B4">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通过新媒体（门户网站、公众号、微博、短视频平台等）进行品牌宣传情况。</w:t>
      </w:r>
    </w:p>
    <w:p w14:paraId="081ADA15">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举办或参加市级及以上品牌产品推介会、农业博览会、农产品展销会、品牌发布会、行业论坛等情况。</w:t>
      </w:r>
    </w:p>
    <w:p w14:paraId="092D1A3E">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区域公用品牌出口情况（近5年）。</w:t>
      </w:r>
    </w:p>
    <w:p w14:paraId="2254825C">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与高校、科研院所等外部优势资源建立合作关系情况。</w:t>
      </w:r>
    </w:p>
    <w:p w14:paraId="1F19C1FD">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获得与品牌相关的发明、实用创新或外观设计专利情况（以专利证书为证明材料）。</w:t>
      </w:r>
    </w:p>
    <w:p w14:paraId="3A33D416">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品牌或品牌主导产品获得市级及以上荣誉情况，包括质量、安全、卫生、节能减排、循环经济、环境保护及其他品牌相关荣誉。</w:t>
      </w:r>
    </w:p>
    <w:p w14:paraId="715C2D46">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履行生态责任（采用测土配方施肥、绿色控害植保技术、畜禽粪便无害化处理等环保措施）和社会责任情况（如帮助农户流转土地、提供技术指导、农机具租借等服务情况等）。</w:t>
      </w:r>
    </w:p>
    <w:p w14:paraId="7841DC19">
      <w:pPr>
        <w:pStyle w:val="14"/>
        <w:numPr>
          <w:ilvl w:val="0"/>
          <w:numId w:val="2"/>
        </w:numPr>
        <w:kinsoku/>
        <w:overflowPunct w:val="0"/>
        <w:spacing w:line="560" w:lineRule="exact"/>
        <w:ind w:left="0" w:firstLine="640"/>
        <w:rPr>
          <w:rFonts w:ascii="Times New Roman" w:hAnsi="Times New Roman" w:eastAsia="仿宋_GB2312" w:cs="Times New Roman"/>
          <w:color w:val="auto"/>
          <w:sz w:val="32"/>
          <w:szCs w:val="32"/>
          <w:highlight w:val="none"/>
          <w:lang w:eastAsia="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color w:val="auto"/>
          <w:sz w:val="32"/>
          <w:szCs w:val="32"/>
          <w:highlight w:val="none"/>
          <w:lang w:eastAsia="zh-CN"/>
        </w:rPr>
        <w:t>其他需要说明的情况。</w:t>
      </w:r>
    </w:p>
    <w:p w14:paraId="11A5AD16">
      <w:pPr>
        <w:kinsoku/>
        <w:overflowPunct w:val="0"/>
        <w:spacing w:line="560" w:lineRule="exact"/>
        <w:rPr>
          <w:rFonts w:ascii="Times New Roman" w:hAnsi="Times New Roman" w:eastAsia="仿宋_GB2312" w:cs="Times New Roman"/>
          <w:b/>
          <w:bCs/>
          <w:color w:val="auto"/>
          <w:sz w:val="32"/>
          <w:szCs w:val="32"/>
          <w:highlight w:val="none"/>
          <w:lang w:eastAsia="zh-CN"/>
        </w:rPr>
      </w:pPr>
      <w:r>
        <w:rPr>
          <w:rFonts w:ascii="Times New Roman" w:hAnsi="Times New Roman" w:eastAsia="仿宋_GB2312" w:cs="Times New Roman"/>
          <w:b/>
          <w:bCs/>
          <w:color w:val="auto"/>
          <w:sz w:val="32"/>
          <w:szCs w:val="32"/>
          <w:highlight w:val="none"/>
          <w:lang w:eastAsia="zh-CN"/>
        </w:rPr>
        <w:t>附件</w:t>
      </w:r>
      <w:r>
        <w:rPr>
          <w:rFonts w:hint="eastAsia" w:ascii="Times New Roman" w:hAnsi="Times New Roman" w:eastAsia="仿宋_GB2312" w:cs="Times New Roman"/>
          <w:b/>
          <w:bCs/>
          <w:color w:val="auto"/>
          <w:sz w:val="32"/>
          <w:szCs w:val="32"/>
          <w:highlight w:val="none"/>
          <w:lang w:eastAsia="zh-CN"/>
        </w:rPr>
        <w:t>2</w:t>
      </w:r>
    </w:p>
    <w:p w14:paraId="1BEDDE2A">
      <w:pPr>
        <w:kinsoku/>
        <w:overflowPunct w:val="0"/>
        <w:spacing w:before="240" w:after="240" w:line="560" w:lineRule="exact"/>
        <w:jc w:val="center"/>
        <w:rPr>
          <w:rFonts w:ascii="Times New Roman" w:hAnsi="Times New Roman" w:eastAsia="仿宋_GB2312" w:cs="Times New Roman"/>
          <w:b/>
          <w:bCs/>
          <w:color w:val="auto"/>
          <w:sz w:val="32"/>
          <w:szCs w:val="32"/>
          <w:highlight w:val="none"/>
          <w:lang w:eastAsia="zh-CN"/>
        </w:rPr>
      </w:pPr>
    </w:p>
    <w:p w14:paraId="0F70BB71">
      <w:pPr>
        <w:kinsoku/>
        <w:overflowPunct w:val="0"/>
        <w:spacing w:before="240" w:after="240" w:line="560" w:lineRule="exact"/>
        <w:jc w:val="center"/>
        <w:rPr>
          <w:rFonts w:ascii="Times New Roman" w:hAnsi="Times New Roman" w:eastAsia="仿宋_GB2312" w:cs="Times New Roman"/>
          <w:b/>
          <w:bCs/>
          <w:color w:val="auto"/>
          <w:sz w:val="32"/>
          <w:szCs w:val="32"/>
          <w:highlight w:val="none"/>
          <w:lang w:eastAsia="zh-CN"/>
        </w:rPr>
      </w:pPr>
    </w:p>
    <w:p w14:paraId="72D38AC8">
      <w:pPr>
        <w:tabs>
          <w:tab w:val="left" w:pos="1498"/>
          <w:tab w:val="center" w:pos="4213"/>
        </w:tabs>
        <w:kinsoku/>
        <w:overflowPunct w:val="0"/>
        <w:spacing w:before="240" w:after="240" w:line="560" w:lineRule="exact"/>
        <w:rPr>
          <w:rFonts w:ascii="Times New Roman" w:hAnsi="Times New Roman" w:eastAsia="仿宋_GB2312" w:cs="Times New Roman"/>
          <w:color w:val="auto"/>
          <w:sz w:val="32"/>
          <w:szCs w:val="32"/>
          <w:highlight w:val="none"/>
          <w:lang w:eastAsia="zh-CN"/>
        </w:rPr>
      </w:pPr>
    </w:p>
    <w:p w14:paraId="3880055B">
      <w:pPr>
        <w:tabs>
          <w:tab w:val="left" w:pos="1498"/>
          <w:tab w:val="center" w:pos="4213"/>
        </w:tabs>
        <w:kinsoku/>
        <w:overflowPunct w:val="0"/>
        <w:spacing w:before="240" w:after="240" w:line="560" w:lineRule="exact"/>
        <w:jc w:val="center"/>
        <w:outlineLvl w:val="0"/>
        <w:rPr>
          <w:rFonts w:ascii="Times New Roman" w:hAnsi="Times New Roman" w:eastAsia="仿宋_GB2312" w:cs="Times New Roman"/>
          <w:color w:val="auto"/>
          <w:sz w:val="36"/>
          <w:szCs w:val="36"/>
          <w:highlight w:val="none"/>
          <w:lang w:eastAsia="zh-CN"/>
        </w:rPr>
      </w:pPr>
      <w:r>
        <w:rPr>
          <w:rFonts w:ascii="Times New Roman" w:hAnsi="Times New Roman" w:eastAsia="仿宋_GB2312" w:cs="Times New Roman"/>
          <w:color w:val="auto"/>
          <w:sz w:val="36"/>
          <w:szCs w:val="36"/>
          <w:highlight w:val="none"/>
          <w:lang w:eastAsia="zh-CN"/>
        </w:rPr>
        <w:t>2025年辽宁省知名农产品品牌培育</w:t>
      </w:r>
    </w:p>
    <w:p w14:paraId="225A40B6">
      <w:pPr>
        <w:kinsoku/>
        <w:overflowPunct w:val="0"/>
        <w:spacing w:before="240" w:after="240" w:line="560" w:lineRule="exact"/>
        <w:jc w:val="center"/>
        <w:rPr>
          <w:rFonts w:ascii="Times New Roman" w:hAnsi="Times New Roman" w:eastAsia="仿宋_GB2312" w:cs="Times New Roman"/>
          <w:color w:val="auto"/>
          <w:sz w:val="36"/>
          <w:szCs w:val="36"/>
          <w:highlight w:val="none"/>
          <w:lang w:eastAsia="zh-CN"/>
        </w:rPr>
      </w:pPr>
    </w:p>
    <w:p w14:paraId="7B7158FC">
      <w:pPr>
        <w:kinsoku/>
        <w:overflowPunct w:val="0"/>
        <w:spacing w:before="240" w:after="240" w:line="560" w:lineRule="exact"/>
        <w:jc w:val="center"/>
        <w:outlineLvl w:val="0"/>
        <w:rPr>
          <w:rFonts w:ascii="Times New Roman" w:hAnsi="Times New Roman" w:eastAsia="仿宋_GB2312" w:cs="Times New Roman"/>
          <w:color w:val="auto"/>
          <w:sz w:val="36"/>
          <w:szCs w:val="36"/>
          <w:highlight w:val="none"/>
          <w:lang w:eastAsia="zh-CN"/>
        </w:rPr>
      </w:pPr>
      <w:r>
        <w:rPr>
          <w:rFonts w:ascii="Times New Roman" w:hAnsi="Times New Roman" w:eastAsia="仿宋_GB2312" w:cs="Times New Roman"/>
          <w:color w:val="auto"/>
          <w:sz w:val="36"/>
          <w:szCs w:val="36"/>
          <w:highlight w:val="none"/>
          <w:lang w:eastAsia="zh-CN"/>
        </w:rPr>
        <w:t>申  报  书</w:t>
      </w:r>
    </w:p>
    <w:p w14:paraId="466FB7B4">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46E74D7B">
      <w:pPr>
        <w:kinsoku/>
        <w:overflowPunct w:val="0"/>
        <w:spacing w:line="560" w:lineRule="exact"/>
        <w:jc w:val="both"/>
        <w:rPr>
          <w:rFonts w:ascii="Times New Roman" w:hAnsi="Times New Roman" w:eastAsia="仿宋_GB2312" w:cs="Times New Roman"/>
          <w:color w:val="auto"/>
          <w:sz w:val="32"/>
          <w:szCs w:val="32"/>
          <w:highlight w:val="none"/>
          <w:lang w:eastAsia="zh-CN"/>
        </w:rPr>
      </w:pPr>
    </w:p>
    <w:p w14:paraId="32944066">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7C77654A">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0B75B8BA">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3E3C8053">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3213D84E">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3E5DEE3F">
      <w:pPr>
        <w:kinsoku/>
        <w:overflowPunct w:val="0"/>
        <w:spacing w:line="560" w:lineRule="exact"/>
        <w:jc w:val="center"/>
        <w:rPr>
          <w:rFonts w:ascii="Times New Roman" w:hAnsi="Times New Roman" w:eastAsia="仿宋_GB2312" w:cs="Times New Roman"/>
          <w:color w:val="auto"/>
          <w:sz w:val="32"/>
          <w:szCs w:val="32"/>
          <w:highlight w:val="none"/>
          <w:lang w:eastAsia="zh-CN"/>
        </w:rPr>
      </w:pPr>
    </w:p>
    <w:p w14:paraId="3489AC6C">
      <w:pPr>
        <w:kinsoku/>
        <w:overflowPunct w:val="0"/>
        <w:spacing w:line="560" w:lineRule="exact"/>
        <w:ind w:firstLine="960" w:firstLineChars="30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申报主体：</w:t>
      </w:r>
      <w:r>
        <w:rPr>
          <w:rFonts w:ascii="Times New Roman" w:hAnsi="Times New Roman" w:eastAsia="仿宋_GB2312" w:cs="Times New Roman"/>
          <w:color w:val="auto"/>
          <w:sz w:val="32"/>
          <w:szCs w:val="32"/>
          <w:highlight w:val="none"/>
          <w:u w:val="single"/>
          <w:lang w:eastAsia="zh-CN"/>
        </w:rPr>
        <w:t xml:space="preserve">                                                        </w:t>
      </w:r>
    </w:p>
    <w:p w14:paraId="20A8744B">
      <w:pPr>
        <w:kinsoku/>
        <w:overflowPunct w:val="0"/>
        <w:spacing w:line="560" w:lineRule="exact"/>
        <w:ind w:firstLine="960" w:firstLineChars="300"/>
        <w:rPr>
          <w:rFonts w:ascii="Times New Roman" w:hAnsi="Times New Roman" w:eastAsia="仿宋_GB2312" w:cs="Times New Roman"/>
          <w:color w:val="auto"/>
          <w:sz w:val="32"/>
          <w:szCs w:val="32"/>
          <w:highlight w:val="none"/>
          <w:u w:val="single"/>
          <w:lang w:eastAsia="zh-CN"/>
        </w:rPr>
      </w:pPr>
      <w:r>
        <w:rPr>
          <w:rFonts w:ascii="Times New Roman" w:hAnsi="Times New Roman" w:eastAsia="仿宋_GB2312" w:cs="Times New Roman"/>
          <w:color w:val="auto"/>
          <w:sz w:val="32"/>
          <w:szCs w:val="32"/>
          <w:highlight w:val="none"/>
          <w:lang w:eastAsia="zh-CN"/>
        </w:rPr>
        <w:t>填表日期：</w:t>
      </w:r>
      <w:r>
        <w:rPr>
          <w:rFonts w:ascii="Times New Roman" w:hAnsi="Times New Roman" w:eastAsia="仿宋_GB2312" w:cs="Times New Roman"/>
          <w:color w:val="auto"/>
          <w:sz w:val="32"/>
          <w:szCs w:val="32"/>
          <w:highlight w:val="none"/>
          <w:u w:val="single"/>
          <w:lang w:eastAsia="zh-CN"/>
        </w:rPr>
        <w:t xml:space="preserve">                                                        </w:t>
      </w:r>
    </w:p>
    <w:p w14:paraId="7982188A">
      <w:pPr>
        <w:kinsoku/>
        <w:overflowPunct w:val="0"/>
        <w:spacing w:line="560" w:lineRule="exact"/>
        <w:rPr>
          <w:rFonts w:ascii="Times New Roman" w:hAnsi="Times New Roman" w:eastAsia="仿宋_GB2312" w:cs="Times New Roman"/>
          <w:color w:val="auto"/>
          <w:sz w:val="32"/>
          <w:szCs w:val="32"/>
          <w:highlight w:val="none"/>
          <w:lang w:eastAsia="zh-CN"/>
        </w:rPr>
      </w:pPr>
    </w:p>
    <w:p w14:paraId="0EF46849">
      <w:pPr>
        <w:kinsoku/>
        <w:overflowPunct w:val="0"/>
        <w:spacing w:line="560" w:lineRule="exact"/>
        <w:rPr>
          <w:rFonts w:ascii="Times New Roman" w:hAnsi="Times New Roman" w:eastAsia="仿宋_GB2312" w:cs="Times New Roman"/>
          <w:color w:val="auto"/>
          <w:sz w:val="32"/>
          <w:szCs w:val="32"/>
          <w:highlight w:val="none"/>
          <w:lang w:eastAsia="zh-CN"/>
        </w:rPr>
      </w:pPr>
    </w:p>
    <w:p w14:paraId="51517FA0">
      <w:pPr>
        <w:kinsoku/>
        <w:autoSpaceDE/>
        <w:autoSpaceDN/>
        <w:adjustRightInd/>
        <w:snapToGrid/>
        <w:rPr>
          <w:rFonts w:ascii="Times New Roman" w:hAnsi="Times New Roman" w:eastAsia="仿宋_GB2312" w:cs="Times New Roman"/>
          <w:b/>
          <w:bCs/>
          <w:color w:val="auto"/>
          <w:sz w:val="32"/>
          <w:szCs w:val="32"/>
          <w:highlight w:val="none"/>
          <w:lang w:eastAsia="zh-CN"/>
        </w:rPr>
      </w:pPr>
      <w:r>
        <w:rPr>
          <w:rFonts w:ascii="Times New Roman" w:hAnsi="Times New Roman" w:eastAsia="仿宋_GB2312" w:cs="Times New Roman"/>
          <w:b/>
          <w:bCs/>
          <w:color w:val="auto"/>
          <w:sz w:val="32"/>
          <w:szCs w:val="32"/>
          <w:highlight w:val="none"/>
          <w:lang w:eastAsia="zh-CN"/>
        </w:rPr>
        <w:br w:type="page"/>
      </w:r>
    </w:p>
    <w:p w14:paraId="3E9A056D">
      <w:pPr>
        <w:kinsoku/>
        <w:overflowPunct w:val="0"/>
        <w:spacing w:before="240" w:after="240" w:line="560" w:lineRule="exact"/>
        <w:jc w:val="center"/>
        <w:outlineLvl w:val="0"/>
        <w:rPr>
          <w:rFonts w:ascii="Times New Roman" w:hAnsi="Times New Roman" w:eastAsia="仿宋_GB2312" w:cs="Times New Roman"/>
          <w:b/>
          <w:bCs/>
          <w:color w:val="auto"/>
          <w:sz w:val="32"/>
          <w:szCs w:val="32"/>
          <w:highlight w:val="none"/>
          <w:lang w:eastAsia="zh-CN"/>
        </w:rPr>
      </w:pPr>
      <w:r>
        <w:rPr>
          <w:rFonts w:ascii="Times New Roman" w:hAnsi="Times New Roman" w:eastAsia="仿宋_GB2312" w:cs="Times New Roman"/>
          <w:b/>
          <w:bCs/>
          <w:color w:val="auto"/>
          <w:sz w:val="32"/>
          <w:szCs w:val="32"/>
          <w:highlight w:val="none"/>
          <w:lang w:eastAsia="zh-CN"/>
        </w:rPr>
        <w:t>填报说明</w:t>
      </w:r>
    </w:p>
    <w:p w14:paraId="35CEFA72">
      <w:pPr>
        <w:kinsoku/>
        <w:overflowPunct w:val="0"/>
        <w:spacing w:before="240" w:after="240" w:line="560" w:lineRule="exact"/>
        <w:jc w:val="center"/>
        <w:rPr>
          <w:rFonts w:ascii="Times New Roman" w:hAnsi="Times New Roman" w:eastAsia="仿宋_GB2312" w:cs="Times New Roman"/>
          <w:b/>
          <w:bCs/>
          <w:color w:val="auto"/>
          <w:sz w:val="32"/>
          <w:szCs w:val="32"/>
          <w:highlight w:val="none"/>
          <w:lang w:eastAsia="zh-CN"/>
        </w:rPr>
      </w:pPr>
    </w:p>
    <w:p w14:paraId="606AA4B4">
      <w:pPr>
        <w:kinsoku/>
        <w:overflowPunct w:val="0"/>
        <w:spacing w:line="560" w:lineRule="exact"/>
        <w:ind w:firstLine="640" w:firstLineChars="20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一、依据全国及各省</w:t>
      </w:r>
      <w:r>
        <w:rPr>
          <w:rFonts w:hint="eastAsia" w:ascii="Times New Roman" w:hAnsi="Times New Roman" w:eastAsia="仿宋_GB2312" w:cs="Times New Roman"/>
          <w:color w:val="auto"/>
          <w:sz w:val="32"/>
          <w:szCs w:val="32"/>
          <w:highlight w:val="none"/>
          <w:lang w:eastAsia="zh-CN"/>
        </w:rPr>
        <w:t>知名农产品</w:t>
      </w:r>
      <w:r>
        <w:rPr>
          <w:rFonts w:ascii="Times New Roman" w:hAnsi="Times New Roman" w:eastAsia="仿宋_GB2312" w:cs="Times New Roman"/>
          <w:color w:val="auto"/>
          <w:sz w:val="32"/>
          <w:szCs w:val="32"/>
          <w:highlight w:val="none"/>
          <w:lang w:eastAsia="zh-CN"/>
        </w:rPr>
        <w:t>品牌培育指标体系编制本申报书。</w:t>
      </w:r>
    </w:p>
    <w:p w14:paraId="763D7D8E">
      <w:pPr>
        <w:kinsoku/>
        <w:overflowPunct w:val="0"/>
        <w:spacing w:line="560" w:lineRule="exact"/>
        <w:ind w:firstLine="640" w:firstLineChars="20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二、申报材料内容采用三号、仿宋GB2312字体，页码用阿拉伯数字连续编页，在不改变表格格式的前提下，可增加页数。</w:t>
      </w:r>
    </w:p>
    <w:p w14:paraId="3006AD91">
      <w:pPr>
        <w:kinsoku/>
        <w:overflowPunct w:val="0"/>
        <w:spacing w:line="560" w:lineRule="exact"/>
        <w:ind w:firstLine="640" w:firstLineChars="20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三、申报材料包括基本信息表、基础数据表及相关证明材料。</w:t>
      </w:r>
    </w:p>
    <w:p w14:paraId="0B3D6C9F">
      <w:pPr>
        <w:kinsoku/>
        <w:overflowPunct w:val="0"/>
        <w:spacing w:line="560" w:lineRule="exact"/>
        <w:ind w:firstLine="640" w:firstLineChars="20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四、申报材料须加盖市、县农业</w:t>
      </w:r>
      <w:r>
        <w:rPr>
          <w:rFonts w:hint="eastAsia" w:ascii="Times New Roman" w:hAnsi="Times New Roman" w:eastAsia="仿宋_GB2312" w:cs="Times New Roman"/>
          <w:color w:val="auto"/>
          <w:sz w:val="32"/>
          <w:szCs w:val="32"/>
          <w:highlight w:val="none"/>
          <w:lang w:eastAsia="zh-CN"/>
        </w:rPr>
        <w:t>农村</w:t>
      </w:r>
      <w:r>
        <w:rPr>
          <w:rFonts w:ascii="Times New Roman" w:hAnsi="Times New Roman" w:eastAsia="仿宋_GB2312" w:cs="Times New Roman"/>
          <w:color w:val="auto"/>
          <w:sz w:val="32"/>
          <w:szCs w:val="32"/>
          <w:highlight w:val="none"/>
          <w:lang w:eastAsia="zh-CN"/>
        </w:rPr>
        <w:t>行政主管部门公章。</w:t>
      </w:r>
    </w:p>
    <w:p w14:paraId="4E7CB42D">
      <w:pPr>
        <w:kinsoku/>
        <w:overflowPunct w:val="0"/>
        <w:spacing w:line="560" w:lineRule="exact"/>
        <w:ind w:firstLine="640" w:firstLineChars="200"/>
        <w:rPr>
          <w:rFonts w:ascii="Times New Roman" w:hAnsi="Times New Roman" w:eastAsia="仿宋_GB2312" w:cs="Times New Roman"/>
          <w:color w:val="auto"/>
          <w:spacing w:val="12"/>
          <w:sz w:val="32"/>
          <w:szCs w:val="32"/>
          <w:highlight w:val="none"/>
          <w:lang w:eastAsia="zh-CN"/>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color w:val="auto"/>
          <w:sz w:val="32"/>
          <w:szCs w:val="32"/>
          <w:highlight w:val="none"/>
          <w:lang w:eastAsia="zh-CN"/>
        </w:rPr>
        <w:t>五</w:t>
      </w:r>
      <w:r>
        <w:rPr>
          <w:rFonts w:ascii="Times New Roman" w:hAnsi="Times New Roman" w:eastAsia="仿宋_GB2312" w:cs="Times New Roman"/>
          <w:color w:val="auto"/>
          <w:spacing w:val="12"/>
          <w:sz w:val="32"/>
          <w:szCs w:val="32"/>
          <w:highlight w:val="none"/>
          <w:lang w:eastAsia="zh-CN"/>
        </w:rPr>
        <w:t>、</w:t>
      </w:r>
      <w:r>
        <w:rPr>
          <w:rFonts w:ascii="Times New Roman" w:hAnsi="Times New Roman" w:eastAsia="仿宋_GB2312" w:cs="Times New Roman"/>
          <w:color w:val="auto"/>
          <w:sz w:val="32"/>
          <w:szCs w:val="32"/>
          <w:highlight w:val="none"/>
          <w:lang w:eastAsia="zh-CN"/>
        </w:rPr>
        <w:t>全部申报材料需沿长边装订成册，</w:t>
      </w:r>
      <w:r>
        <w:rPr>
          <w:rFonts w:ascii="Times New Roman" w:hAnsi="Times New Roman" w:eastAsia="仿宋_GB2312" w:cs="Times New Roman"/>
          <w:color w:val="auto"/>
          <w:spacing w:val="12"/>
          <w:sz w:val="32"/>
          <w:szCs w:val="32"/>
          <w:highlight w:val="none"/>
          <w:lang w:eastAsia="zh-CN"/>
        </w:rPr>
        <w:t>同时提交电子版。</w:t>
      </w:r>
    </w:p>
    <w:p w14:paraId="211906D4">
      <w:pPr>
        <w:kinsoku/>
        <w:overflowPunct w:val="0"/>
        <w:spacing w:line="560" w:lineRule="exact"/>
        <w:jc w:val="center"/>
        <w:outlineLvl w:val="1"/>
        <w:rPr>
          <w:rFonts w:ascii="Times New Roman" w:hAnsi="Times New Roman" w:eastAsia="仿宋_GB2312" w:cs="Times New Roman"/>
          <w:color w:val="auto"/>
          <w:spacing w:val="12"/>
          <w:sz w:val="32"/>
          <w:szCs w:val="32"/>
          <w:highlight w:val="none"/>
          <w:lang w:eastAsia="zh-CN"/>
        </w:rPr>
      </w:pPr>
      <w:r>
        <w:rPr>
          <w:rFonts w:hint="eastAsia" w:ascii="Times New Roman" w:hAnsi="Times New Roman" w:eastAsia="仿宋_GB2312" w:cs="Times New Roman"/>
          <w:color w:val="auto"/>
          <w:spacing w:val="12"/>
          <w:sz w:val="32"/>
          <w:szCs w:val="32"/>
          <w:highlight w:val="none"/>
          <w:lang w:eastAsia="zh-CN"/>
        </w:rPr>
        <w:t>知名</w:t>
      </w:r>
      <w:r>
        <w:rPr>
          <w:rFonts w:ascii="Times New Roman" w:hAnsi="Times New Roman" w:eastAsia="仿宋_GB2312" w:cs="Times New Roman"/>
          <w:color w:val="auto"/>
          <w:spacing w:val="12"/>
          <w:sz w:val="32"/>
          <w:szCs w:val="32"/>
          <w:highlight w:val="none"/>
          <w:lang w:eastAsia="zh-CN"/>
        </w:rPr>
        <w:t>农产品品牌基本信息表</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5891"/>
      </w:tblGrid>
      <w:tr w14:paraId="7094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05" w:type="dxa"/>
            <w:vAlign w:val="center"/>
          </w:tcPr>
          <w:p w14:paraId="5827BCBE">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品牌名称</w:t>
            </w:r>
          </w:p>
        </w:tc>
        <w:tc>
          <w:tcPr>
            <w:tcW w:w="5891" w:type="dxa"/>
          </w:tcPr>
          <w:p w14:paraId="0780BB0A">
            <w:pPr>
              <w:kinsoku/>
              <w:overflowPunct w:val="0"/>
              <w:spacing w:line="560" w:lineRule="exact"/>
              <w:rPr>
                <w:rFonts w:ascii="Times New Roman" w:hAnsi="Times New Roman" w:eastAsia="仿宋_GB2312" w:cs="Times New Roman"/>
                <w:color w:val="auto"/>
                <w:sz w:val="28"/>
                <w:szCs w:val="28"/>
                <w:highlight w:val="none"/>
              </w:rPr>
            </w:pPr>
          </w:p>
        </w:tc>
      </w:tr>
      <w:tr w14:paraId="3EA0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05" w:type="dxa"/>
            <w:vAlign w:val="center"/>
          </w:tcPr>
          <w:p w14:paraId="7E68F847">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申报主体名称</w:t>
            </w:r>
          </w:p>
        </w:tc>
        <w:tc>
          <w:tcPr>
            <w:tcW w:w="5891" w:type="dxa"/>
          </w:tcPr>
          <w:p w14:paraId="1C09CA3C">
            <w:pPr>
              <w:kinsoku/>
              <w:overflowPunct w:val="0"/>
              <w:spacing w:line="560" w:lineRule="exact"/>
              <w:rPr>
                <w:rFonts w:ascii="Times New Roman" w:hAnsi="Times New Roman" w:eastAsia="仿宋_GB2312" w:cs="Times New Roman"/>
                <w:color w:val="auto"/>
                <w:sz w:val="28"/>
                <w:szCs w:val="28"/>
                <w:highlight w:val="none"/>
              </w:rPr>
            </w:pPr>
          </w:p>
        </w:tc>
      </w:tr>
      <w:tr w14:paraId="44F6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05" w:type="dxa"/>
            <w:vAlign w:val="center"/>
          </w:tcPr>
          <w:p w14:paraId="1FCAE230">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联系人</w:t>
            </w:r>
          </w:p>
        </w:tc>
        <w:tc>
          <w:tcPr>
            <w:tcW w:w="5891" w:type="dxa"/>
            <w:vAlign w:val="center"/>
          </w:tcPr>
          <w:p w14:paraId="45540FFF">
            <w:pPr>
              <w:kinsoku/>
              <w:overflowPunct w:val="0"/>
              <w:spacing w:line="56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姓名：       </w:t>
            </w:r>
            <w:r>
              <w:rPr>
                <w:rFonts w:ascii="Times New Roman" w:hAnsi="Times New Roman" w:eastAsia="仿宋_GB2312" w:cs="Times New Roman"/>
                <w:color w:val="auto"/>
                <w:sz w:val="28"/>
                <w:szCs w:val="28"/>
                <w:highlight w:val="none"/>
                <w:lang w:eastAsia="zh-CN"/>
              </w:rPr>
              <w:t xml:space="preserve">  </w:t>
            </w:r>
            <w:r>
              <w:rPr>
                <w:rFonts w:ascii="Times New Roman" w:hAnsi="Times New Roman" w:eastAsia="仿宋_GB2312" w:cs="Times New Roman"/>
                <w:color w:val="auto"/>
                <w:sz w:val="28"/>
                <w:szCs w:val="28"/>
                <w:highlight w:val="none"/>
              </w:rPr>
              <w:t>电话：</w:t>
            </w:r>
          </w:p>
        </w:tc>
      </w:tr>
      <w:tr w14:paraId="6372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405" w:type="dxa"/>
            <w:vAlign w:val="center"/>
          </w:tcPr>
          <w:p w14:paraId="4146C3AC">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CN"/>
              </w:rPr>
              <w:t>公司注册</w:t>
            </w:r>
            <w:r>
              <w:rPr>
                <w:rFonts w:ascii="Times New Roman" w:hAnsi="Times New Roman" w:eastAsia="仿宋_GB2312" w:cs="Times New Roman"/>
                <w:color w:val="auto"/>
                <w:sz w:val="28"/>
                <w:szCs w:val="28"/>
                <w:highlight w:val="none"/>
              </w:rPr>
              <w:t>地址</w:t>
            </w:r>
          </w:p>
        </w:tc>
        <w:tc>
          <w:tcPr>
            <w:tcW w:w="5891" w:type="dxa"/>
            <w:vAlign w:val="center"/>
          </w:tcPr>
          <w:p w14:paraId="52CD7466">
            <w:pPr>
              <w:kinsoku/>
              <w:overflowPunct w:val="0"/>
              <w:spacing w:line="56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u w:val="single"/>
                <w:lang w:eastAsia="zh-CN"/>
              </w:rPr>
              <w:t xml:space="preserve"> </w:t>
            </w:r>
            <w:r>
              <w:rPr>
                <w:rFonts w:ascii="Times New Roman" w:hAnsi="Times New Roman" w:eastAsia="仿宋_GB2312" w:cs="Times New Roman"/>
                <w:color w:val="auto"/>
                <w:sz w:val="28"/>
                <w:szCs w:val="28"/>
                <w:highlight w:val="none"/>
                <w:u w:val="single"/>
              </w:rPr>
              <w:t xml:space="preserve">  </w:t>
            </w:r>
            <w:r>
              <w:rPr>
                <w:rFonts w:hint="eastAsia" w:ascii="Times New Roman" w:hAnsi="Times New Roman" w:eastAsia="仿宋_GB2312" w:cs="Times New Roman"/>
                <w:color w:val="auto"/>
                <w:sz w:val="28"/>
                <w:szCs w:val="28"/>
                <w:highlight w:val="none"/>
                <w:u w:val="single"/>
                <w:lang w:val="en-US" w:eastAsia="zh-CN"/>
              </w:rPr>
              <w:t xml:space="preserve">         </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rPr>
              <w:t xml:space="preserve">市 </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u w:val="single"/>
                <w:lang w:eastAsia="zh-CN"/>
              </w:rPr>
              <w:t xml:space="preserve">   </w:t>
            </w:r>
            <w:r>
              <w:rPr>
                <w:rFonts w:hint="eastAsia" w:ascii="Times New Roman" w:hAnsi="Times New Roman" w:eastAsia="仿宋_GB2312" w:cs="Times New Roman"/>
                <w:color w:val="auto"/>
                <w:sz w:val="28"/>
                <w:szCs w:val="28"/>
                <w:highlight w:val="none"/>
                <w:u w:val="single"/>
                <w:lang w:val="en-US" w:eastAsia="zh-CN"/>
              </w:rPr>
              <w:t xml:space="preserve">        </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rPr>
              <w:t>县（区）</w:t>
            </w: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u w:val="single"/>
                <w:lang w:eastAsia="zh-CN"/>
              </w:rPr>
              <w:t xml:space="preserve"> </w:t>
            </w:r>
            <w:r>
              <w:rPr>
                <w:rFonts w:hint="eastAsia" w:ascii="Times New Roman" w:hAnsi="Times New Roman" w:eastAsia="仿宋_GB2312" w:cs="Times New Roman"/>
                <w:color w:val="auto"/>
                <w:sz w:val="28"/>
                <w:szCs w:val="28"/>
                <w:highlight w:val="none"/>
                <w:u w:val="single"/>
                <w:lang w:val="en-US" w:eastAsia="zh-CN"/>
              </w:rPr>
              <w:t xml:space="preserve">        </w:t>
            </w:r>
            <w:r>
              <w:rPr>
                <w:rFonts w:ascii="Times New Roman" w:hAnsi="Times New Roman" w:eastAsia="仿宋_GB2312" w:cs="Times New Roman"/>
                <w:color w:val="auto"/>
                <w:sz w:val="28"/>
                <w:szCs w:val="28"/>
                <w:highlight w:val="none"/>
                <w:u w:val="single"/>
                <w:lang w:eastAsia="zh-CN"/>
              </w:rPr>
              <w:t xml:space="preserve">   </w:t>
            </w:r>
            <w:r>
              <w:rPr>
                <w:rFonts w:ascii="Times New Roman" w:hAnsi="Times New Roman" w:eastAsia="仿宋_GB2312" w:cs="Times New Roman"/>
                <w:color w:val="auto"/>
                <w:sz w:val="28"/>
                <w:szCs w:val="28"/>
                <w:highlight w:val="none"/>
              </w:rPr>
              <w:t>乡（镇）</w:t>
            </w:r>
          </w:p>
          <w:p w14:paraId="2EF761DF">
            <w:pPr>
              <w:kinsoku/>
              <w:overflowPunct w:val="0"/>
              <w:spacing w:line="56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u w:val="single"/>
              </w:rPr>
              <w:t xml:space="preserve">        </w:t>
            </w:r>
            <w:r>
              <w:rPr>
                <w:rFonts w:ascii="Times New Roman" w:hAnsi="Times New Roman" w:eastAsia="仿宋_GB2312" w:cs="Times New Roman"/>
                <w:color w:val="auto"/>
                <w:sz w:val="28"/>
                <w:szCs w:val="28"/>
                <w:highlight w:val="none"/>
                <w:u w:val="single"/>
                <w:lang w:eastAsia="zh-CN"/>
              </w:rPr>
              <w:t xml:space="preserve">        </w:t>
            </w:r>
            <w:r>
              <w:rPr>
                <w:rFonts w:hint="eastAsia" w:ascii="Times New Roman" w:hAnsi="Times New Roman" w:eastAsia="仿宋_GB2312" w:cs="Times New Roman"/>
                <w:color w:val="auto"/>
                <w:sz w:val="28"/>
                <w:szCs w:val="28"/>
                <w:highlight w:val="none"/>
                <w:u w:val="single"/>
                <w:lang w:val="en-US" w:eastAsia="zh-CN"/>
              </w:rPr>
              <w:t xml:space="preserve">                                         </w:t>
            </w:r>
            <w:r>
              <w:rPr>
                <w:rFonts w:ascii="Times New Roman" w:hAnsi="Times New Roman" w:eastAsia="仿宋_GB2312" w:cs="Times New Roman"/>
                <w:color w:val="auto"/>
                <w:sz w:val="28"/>
                <w:szCs w:val="28"/>
                <w:highlight w:val="none"/>
                <w:u w:val="single"/>
                <w:lang w:eastAsia="zh-CN"/>
              </w:rPr>
              <w:t xml:space="preserve">              </w:t>
            </w:r>
            <w:r>
              <w:rPr>
                <w:rFonts w:ascii="Times New Roman" w:hAnsi="Times New Roman" w:eastAsia="仿宋_GB2312" w:cs="Times New Roman"/>
                <w:color w:val="auto"/>
                <w:sz w:val="28"/>
                <w:szCs w:val="28"/>
                <w:highlight w:val="none"/>
                <w:u w:val="single"/>
              </w:rPr>
              <w:t xml:space="preserve">    </w:t>
            </w:r>
          </w:p>
        </w:tc>
      </w:tr>
      <w:tr w14:paraId="0F0A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2405" w:type="dxa"/>
            <w:vAlign w:val="center"/>
          </w:tcPr>
          <w:p w14:paraId="36323050">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品牌标识</w:t>
            </w:r>
          </w:p>
        </w:tc>
        <w:tc>
          <w:tcPr>
            <w:tcW w:w="5891" w:type="dxa"/>
            <w:vAlign w:val="center"/>
          </w:tcPr>
          <w:p w14:paraId="3E744F12">
            <w:pPr>
              <w:kinsoku/>
              <w:overflowPunct w:val="0"/>
              <w:spacing w:line="56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（粘贴图片）</w:t>
            </w:r>
          </w:p>
        </w:tc>
      </w:tr>
      <w:tr w14:paraId="3E9F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405" w:type="dxa"/>
            <w:vAlign w:val="center"/>
          </w:tcPr>
          <w:p w14:paraId="14CCD955">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品牌宣传用语</w:t>
            </w:r>
          </w:p>
        </w:tc>
        <w:tc>
          <w:tcPr>
            <w:tcW w:w="5891" w:type="dxa"/>
            <w:vAlign w:val="center"/>
          </w:tcPr>
          <w:p w14:paraId="11BA3C37">
            <w:pPr>
              <w:kinsoku/>
              <w:overflowPunct w:val="0"/>
              <w:spacing w:line="560" w:lineRule="exact"/>
              <w:rPr>
                <w:rFonts w:ascii="Times New Roman" w:hAnsi="Times New Roman" w:eastAsia="仿宋_GB2312" w:cs="Times New Roman"/>
                <w:color w:val="auto"/>
                <w:sz w:val="28"/>
                <w:szCs w:val="28"/>
                <w:highlight w:val="none"/>
              </w:rPr>
            </w:pPr>
          </w:p>
          <w:p w14:paraId="30A4D582">
            <w:pPr>
              <w:kinsoku/>
              <w:overflowPunct w:val="0"/>
              <w:spacing w:line="560" w:lineRule="exact"/>
              <w:rPr>
                <w:rFonts w:ascii="Times New Roman" w:hAnsi="Times New Roman" w:eastAsia="仿宋_GB2312" w:cs="Times New Roman"/>
                <w:color w:val="auto"/>
                <w:sz w:val="28"/>
                <w:szCs w:val="28"/>
                <w:highlight w:val="none"/>
              </w:rPr>
            </w:pPr>
          </w:p>
        </w:tc>
      </w:tr>
      <w:tr w14:paraId="4FDB1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6" w:hRule="atLeast"/>
        </w:trPr>
        <w:tc>
          <w:tcPr>
            <w:tcW w:w="2405" w:type="dxa"/>
            <w:vAlign w:val="center"/>
          </w:tcPr>
          <w:p w14:paraId="10A275A5">
            <w:pPr>
              <w:kinsoku/>
              <w:overflowPunct w:val="0"/>
              <w:spacing w:line="56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CN"/>
              </w:rPr>
              <w:t>公司</w:t>
            </w:r>
            <w:r>
              <w:rPr>
                <w:rFonts w:ascii="Times New Roman" w:hAnsi="Times New Roman" w:eastAsia="仿宋_GB2312" w:cs="Times New Roman"/>
                <w:color w:val="auto"/>
                <w:sz w:val="28"/>
                <w:szCs w:val="28"/>
                <w:highlight w:val="none"/>
              </w:rPr>
              <w:t>简介</w:t>
            </w:r>
          </w:p>
        </w:tc>
        <w:tc>
          <w:tcPr>
            <w:tcW w:w="5891" w:type="dxa"/>
            <w:vAlign w:val="center"/>
          </w:tcPr>
          <w:p w14:paraId="4387E7F9">
            <w:pPr>
              <w:kinsoku/>
              <w:overflowPunct w:val="0"/>
              <w:spacing w:line="56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（300字以内）</w:t>
            </w:r>
          </w:p>
        </w:tc>
      </w:tr>
    </w:tbl>
    <w:p w14:paraId="23C12B4A">
      <w:pPr>
        <w:kinsoku/>
        <w:overflowPunct w:val="0"/>
        <w:spacing w:line="560" w:lineRule="exact"/>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注：申报主体为品牌所有者。</w:t>
      </w:r>
    </w:p>
    <w:p w14:paraId="44A68A41">
      <w:pPr>
        <w:kinsoku/>
        <w:overflowPunct w:val="0"/>
        <w:spacing w:line="560" w:lineRule="exact"/>
        <w:jc w:val="center"/>
        <w:outlineLvl w:val="1"/>
        <w:rPr>
          <w:rFonts w:ascii="Times New Roman" w:hAnsi="Times New Roman" w:eastAsia="仿宋_GB2312" w:cs="Times New Roman"/>
          <w:color w:val="auto"/>
          <w:spacing w:val="12"/>
          <w:sz w:val="32"/>
          <w:szCs w:val="32"/>
          <w:highlight w:val="none"/>
          <w:lang w:eastAsia="zh-CN"/>
        </w:rPr>
      </w:pPr>
      <w:r>
        <w:rPr>
          <w:rFonts w:hint="eastAsia" w:ascii="Times New Roman" w:hAnsi="Times New Roman" w:eastAsia="仿宋_GB2312" w:cs="Times New Roman"/>
          <w:color w:val="auto"/>
          <w:spacing w:val="12"/>
          <w:sz w:val="32"/>
          <w:szCs w:val="32"/>
          <w:highlight w:val="none"/>
          <w:lang w:eastAsia="zh-CN"/>
        </w:rPr>
        <w:t>知名</w:t>
      </w:r>
      <w:r>
        <w:rPr>
          <w:rFonts w:ascii="Times New Roman" w:hAnsi="Times New Roman" w:eastAsia="仿宋_GB2312" w:cs="Times New Roman"/>
          <w:color w:val="auto"/>
          <w:spacing w:val="12"/>
          <w:sz w:val="32"/>
          <w:szCs w:val="32"/>
          <w:highlight w:val="none"/>
          <w:lang w:eastAsia="zh-CN"/>
        </w:rPr>
        <w:t>农产品品牌基础数据表</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028"/>
        <w:gridCol w:w="2492"/>
        <w:gridCol w:w="1190"/>
        <w:gridCol w:w="1915"/>
      </w:tblGrid>
      <w:tr w14:paraId="40AF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9" w:type="pct"/>
            <w:vAlign w:val="center"/>
          </w:tcPr>
          <w:p w14:paraId="4412A752">
            <w:pPr>
              <w:kinsoku/>
              <w:overflowPunct w:val="0"/>
              <w:autoSpaceDE/>
              <w:autoSpaceDN/>
              <w:spacing w:line="640" w:lineRule="exact"/>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序号</w:t>
            </w:r>
          </w:p>
        </w:tc>
        <w:tc>
          <w:tcPr>
            <w:tcW w:w="2650" w:type="pct"/>
            <w:gridSpan w:val="2"/>
            <w:vAlign w:val="center"/>
          </w:tcPr>
          <w:p w14:paraId="1AA9C81D">
            <w:pPr>
              <w:kinsoku/>
              <w:overflowPunct w:val="0"/>
              <w:autoSpaceDE/>
              <w:autoSpaceDN/>
              <w:spacing w:line="640" w:lineRule="exact"/>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指标名称</w:t>
            </w:r>
          </w:p>
        </w:tc>
        <w:tc>
          <w:tcPr>
            <w:tcW w:w="698" w:type="pct"/>
            <w:vAlign w:val="center"/>
          </w:tcPr>
          <w:p w14:paraId="7E6EB368">
            <w:pPr>
              <w:kinsoku/>
              <w:overflowPunct w:val="0"/>
              <w:autoSpaceDE/>
              <w:autoSpaceDN/>
              <w:spacing w:line="640" w:lineRule="exact"/>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单位</w:t>
            </w:r>
          </w:p>
        </w:tc>
        <w:tc>
          <w:tcPr>
            <w:tcW w:w="1123" w:type="pct"/>
            <w:vAlign w:val="center"/>
          </w:tcPr>
          <w:p w14:paraId="77E5A9CB">
            <w:pPr>
              <w:kinsoku/>
              <w:overflowPunct w:val="0"/>
              <w:autoSpaceDE/>
              <w:autoSpaceDN/>
              <w:spacing w:line="640" w:lineRule="exact"/>
              <w:jc w:val="center"/>
              <w:rPr>
                <w:rFonts w:ascii="Times New Roman" w:hAnsi="Times New Roman" w:eastAsia="仿宋_GB2312" w:cs="Times New Roman"/>
                <w:b/>
                <w:color w:val="auto"/>
                <w:sz w:val="28"/>
                <w:szCs w:val="28"/>
                <w:highlight w:val="none"/>
              </w:rPr>
            </w:pPr>
            <w:r>
              <w:rPr>
                <w:rFonts w:ascii="Times New Roman" w:hAnsi="Times New Roman" w:eastAsia="仿宋_GB2312" w:cs="Times New Roman"/>
                <w:b/>
                <w:color w:val="auto"/>
                <w:sz w:val="28"/>
                <w:szCs w:val="28"/>
                <w:highlight w:val="none"/>
              </w:rPr>
              <w:t>数值</w:t>
            </w:r>
          </w:p>
        </w:tc>
      </w:tr>
      <w:tr w14:paraId="1E01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9" w:type="pct"/>
            <w:vAlign w:val="center"/>
          </w:tcPr>
          <w:p w14:paraId="331555DB">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w:t>
            </w:r>
          </w:p>
        </w:tc>
        <w:tc>
          <w:tcPr>
            <w:tcW w:w="2650" w:type="pct"/>
            <w:gridSpan w:val="2"/>
            <w:vAlign w:val="center"/>
          </w:tcPr>
          <w:p w14:paraId="548B72D9">
            <w:pPr>
              <w:kinsoku/>
              <w:overflowPunct w:val="0"/>
              <w:autoSpaceDE/>
              <w:autoSpaceDN/>
              <w:spacing w:line="64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品牌创立年份</w:t>
            </w:r>
          </w:p>
        </w:tc>
        <w:tc>
          <w:tcPr>
            <w:tcW w:w="698" w:type="pct"/>
            <w:vAlign w:val="center"/>
          </w:tcPr>
          <w:p w14:paraId="04C1C2D5">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年</w:t>
            </w:r>
          </w:p>
        </w:tc>
        <w:tc>
          <w:tcPr>
            <w:tcW w:w="1123" w:type="pct"/>
            <w:vAlign w:val="center"/>
          </w:tcPr>
          <w:p w14:paraId="185C0A3F">
            <w:pPr>
              <w:kinsoku/>
              <w:overflowPunct w:val="0"/>
              <w:autoSpaceDE/>
              <w:autoSpaceDN/>
              <w:spacing w:line="640" w:lineRule="exact"/>
              <w:rPr>
                <w:rFonts w:ascii="Times New Roman" w:hAnsi="Times New Roman" w:eastAsia="仿宋_GB2312" w:cs="Times New Roman"/>
                <w:color w:val="auto"/>
                <w:sz w:val="28"/>
                <w:szCs w:val="28"/>
                <w:highlight w:val="none"/>
              </w:rPr>
            </w:pPr>
          </w:p>
        </w:tc>
      </w:tr>
      <w:tr w14:paraId="0DFC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9" w:type="pct"/>
            <w:vAlign w:val="center"/>
          </w:tcPr>
          <w:p w14:paraId="47401725">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w:t>
            </w:r>
          </w:p>
        </w:tc>
        <w:tc>
          <w:tcPr>
            <w:tcW w:w="2650" w:type="pct"/>
            <w:gridSpan w:val="2"/>
            <w:vAlign w:val="center"/>
          </w:tcPr>
          <w:p w14:paraId="00C4B858">
            <w:pPr>
              <w:kinsoku/>
              <w:overflowPunct w:val="0"/>
              <w:autoSpaceDE/>
              <w:autoSpaceDN/>
              <w:spacing w:line="640" w:lineRule="exac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2024年品牌农产品生产规模（种植/养殖）</w:t>
            </w:r>
          </w:p>
        </w:tc>
        <w:tc>
          <w:tcPr>
            <w:tcW w:w="698" w:type="pct"/>
            <w:vAlign w:val="center"/>
          </w:tcPr>
          <w:p w14:paraId="15E0A98A">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CN"/>
              </w:rPr>
              <w:t>（自填单位）</w:t>
            </w:r>
          </w:p>
        </w:tc>
        <w:tc>
          <w:tcPr>
            <w:tcW w:w="1123" w:type="pct"/>
            <w:vAlign w:val="center"/>
          </w:tcPr>
          <w:p w14:paraId="66D4D4FE">
            <w:pPr>
              <w:kinsoku/>
              <w:overflowPunct w:val="0"/>
              <w:autoSpaceDE/>
              <w:autoSpaceDN/>
              <w:spacing w:line="640" w:lineRule="exact"/>
              <w:rPr>
                <w:rFonts w:ascii="Times New Roman" w:hAnsi="Times New Roman" w:eastAsia="仿宋_GB2312" w:cs="Times New Roman"/>
                <w:color w:val="auto"/>
                <w:sz w:val="28"/>
                <w:szCs w:val="28"/>
                <w:highlight w:val="none"/>
              </w:rPr>
            </w:pPr>
          </w:p>
        </w:tc>
      </w:tr>
      <w:tr w14:paraId="4C95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9" w:type="pct"/>
            <w:vAlign w:val="center"/>
          </w:tcPr>
          <w:p w14:paraId="1A72507B">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w:t>
            </w:r>
          </w:p>
        </w:tc>
        <w:tc>
          <w:tcPr>
            <w:tcW w:w="2650" w:type="pct"/>
            <w:gridSpan w:val="2"/>
            <w:vAlign w:val="center"/>
          </w:tcPr>
          <w:p w14:paraId="2E8631DC">
            <w:pPr>
              <w:kinsoku/>
              <w:overflowPunct w:val="0"/>
              <w:autoSpaceDE/>
              <w:autoSpaceDN/>
              <w:spacing w:line="640" w:lineRule="exac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品牌产品经营费用（年均，包括养殖、生产、经营该产品的全部投入费用）</w:t>
            </w:r>
          </w:p>
        </w:tc>
        <w:tc>
          <w:tcPr>
            <w:tcW w:w="698" w:type="pct"/>
            <w:vAlign w:val="center"/>
          </w:tcPr>
          <w:p w14:paraId="6D33A115">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万元</w:t>
            </w:r>
          </w:p>
        </w:tc>
        <w:tc>
          <w:tcPr>
            <w:tcW w:w="1123" w:type="pct"/>
            <w:vAlign w:val="center"/>
          </w:tcPr>
          <w:p w14:paraId="70B78C80">
            <w:pPr>
              <w:kinsoku/>
              <w:overflowPunct w:val="0"/>
              <w:autoSpaceDE/>
              <w:autoSpaceDN/>
              <w:spacing w:line="640" w:lineRule="exact"/>
              <w:rPr>
                <w:rFonts w:ascii="Times New Roman" w:hAnsi="Times New Roman" w:eastAsia="仿宋_GB2312" w:cs="Times New Roman"/>
                <w:color w:val="auto"/>
                <w:sz w:val="28"/>
                <w:szCs w:val="28"/>
                <w:highlight w:val="none"/>
              </w:rPr>
            </w:pPr>
          </w:p>
        </w:tc>
      </w:tr>
      <w:tr w14:paraId="3F97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9" w:type="pct"/>
            <w:vAlign w:val="center"/>
          </w:tcPr>
          <w:p w14:paraId="313143A4">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w:t>
            </w:r>
          </w:p>
        </w:tc>
        <w:tc>
          <w:tcPr>
            <w:tcW w:w="2650" w:type="pct"/>
            <w:gridSpan w:val="2"/>
            <w:vAlign w:val="center"/>
          </w:tcPr>
          <w:p w14:paraId="49FCBF19">
            <w:pPr>
              <w:kinsoku/>
              <w:overflowPunct w:val="0"/>
              <w:autoSpaceDE/>
              <w:autoSpaceDN/>
              <w:spacing w:line="64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CN"/>
              </w:rPr>
              <w:t>2024年</w:t>
            </w:r>
            <w:r>
              <w:rPr>
                <w:rFonts w:ascii="Times New Roman" w:hAnsi="Times New Roman" w:eastAsia="仿宋_GB2312" w:cs="Times New Roman"/>
                <w:color w:val="auto"/>
                <w:sz w:val="28"/>
                <w:szCs w:val="28"/>
                <w:highlight w:val="none"/>
              </w:rPr>
              <w:t>品牌产品年产值</w:t>
            </w:r>
          </w:p>
        </w:tc>
        <w:tc>
          <w:tcPr>
            <w:tcW w:w="698" w:type="pct"/>
            <w:vAlign w:val="center"/>
          </w:tcPr>
          <w:p w14:paraId="003BF7BB">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万元</w:t>
            </w:r>
          </w:p>
        </w:tc>
        <w:tc>
          <w:tcPr>
            <w:tcW w:w="1123" w:type="pct"/>
            <w:vAlign w:val="center"/>
          </w:tcPr>
          <w:p w14:paraId="179B65A7">
            <w:pPr>
              <w:kinsoku/>
              <w:overflowPunct w:val="0"/>
              <w:autoSpaceDE/>
              <w:autoSpaceDN/>
              <w:spacing w:line="640" w:lineRule="exact"/>
              <w:rPr>
                <w:rFonts w:ascii="Times New Roman" w:hAnsi="Times New Roman" w:eastAsia="仿宋_GB2312" w:cs="Times New Roman"/>
                <w:color w:val="auto"/>
                <w:sz w:val="28"/>
                <w:szCs w:val="28"/>
                <w:highlight w:val="none"/>
              </w:rPr>
            </w:pPr>
          </w:p>
        </w:tc>
      </w:tr>
      <w:tr w14:paraId="0FF8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9" w:type="pct"/>
            <w:vAlign w:val="center"/>
          </w:tcPr>
          <w:p w14:paraId="2EFC0A39">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w:t>
            </w:r>
          </w:p>
        </w:tc>
        <w:tc>
          <w:tcPr>
            <w:tcW w:w="2650" w:type="pct"/>
            <w:gridSpan w:val="2"/>
            <w:vAlign w:val="center"/>
          </w:tcPr>
          <w:p w14:paraId="162100EE">
            <w:pPr>
              <w:kinsoku/>
              <w:overflowPunct w:val="0"/>
              <w:autoSpaceDE/>
              <w:autoSpaceDN/>
              <w:spacing w:line="64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CN"/>
              </w:rPr>
              <w:t>2024年</w:t>
            </w:r>
            <w:r>
              <w:rPr>
                <w:rFonts w:ascii="Times New Roman" w:hAnsi="Times New Roman" w:eastAsia="仿宋_GB2312" w:cs="Times New Roman"/>
                <w:color w:val="auto"/>
                <w:sz w:val="28"/>
                <w:szCs w:val="28"/>
                <w:highlight w:val="none"/>
              </w:rPr>
              <w:t>品牌产品年产量</w:t>
            </w:r>
          </w:p>
        </w:tc>
        <w:tc>
          <w:tcPr>
            <w:tcW w:w="698" w:type="pct"/>
            <w:vAlign w:val="center"/>
          </w:tcPr>
          <w:p w14:paraId="0B2D643C">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CN"/>
              </w:rPr>
              <w:t>（自填单位）</w:t>
            </w:r>
          </w:p>
        </w:tc>
        <w:tc>
          <w:tcPr>
            <w:tcW w:w="1123" w:type="pct"/>
            <w:vAlign w:val="center"/>
          </w:tcPr>
          <w:p w14:paraId="676B06FE">
            <w:pPr>
              <w:kinsoku/>
              <w:overflowPunct w:val="0"/>
              <w:autoSpaceDE/>
              <w:autoSpaceDN/>
              <w:spacing w:line="640" w:lineRule="exact"/>
              <w:rPr>
                <w:rFonts w:ascii="Times New Roman" w:hAnsi="Times New Roman" w:eastAsia="仿宋_GB2312" w:cs="Times New Roman"/>
                <w:color w:val="auto"/>
                <w:sz w:val="28"/>
                <w:szCs w:val="28"/>
                <w:highlight w:val="none"/>
              </w:rPr>
            </w:pPr>
          </w:p>
        </w:tc>
      </w:tr>
      <w:tr w14:paraId="4DCA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9" w:type="pct"/>
            <w:vAlign w:val="center"/>
          </w:tcPr>
          <w:p w14:paraId="414DE252">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6</w:t>
            </w:r>
          </w:p>
        </w:tc>
        <w:tc>
          <w:tcPr>
            <w:tcW w:w="2650" w:type="pct"/>
            <w:gridSpan w:val="2"/>
            <w:vAlign w:val="center"/>
          </w:tcPr>
          <w:p w14:paraId="63F03AA1">
            <w:pPr>
              <w:kinsoku/>
              <w:overflowPunct w:val="0"/>
              <w:autoSpaceDE/>
              <w:autoSpaceDN/>
              <w:spacing w:line="640" w:lineRule="exac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2024年品牌产品平均市场售价</w:t>
            </w:r>
          </w:p>
        </w:tc>
        <w:tc>
          <w:tcPr>
            <w:tcW w:w="698" w:type="pct"/>
            <w:vAlign w:val="center"/>
          </w:tcPr>
          <w:p w14:paraId="12062056">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CN"/>
              </w:rPr>
              <w:t>（自填单位）</w:t>
            </w:r>
          </w:p>
        </w:tc>
        <w:tc>
          <w:tcPr>
            <w:tcW w:w="1123" w:type="pct"/>
            <w:vAlign w:val="center"/>
          </w:tcPr>
          <w:p w14:paraId="101341A9">
            <w:pPr>
              <w:kinsoku/>
              <w:overflowPunct w:val="0"/>
              <w:autoSpaceDE/>
              <w:autoSpaceDN/>
              <w:spacing w:line="640" w:lineRule="exact"/>
              <w:rPr>
                <w:rFonts w:ascii="Times New Roman" w:hAnsi="Times New Roman" w:eastAsia="仿宋_GB2312" w:cs="Times New Roman"/>
                <w:color w:val="auto"/>
                <w:sz w:val="28"/>
                <w:szCs w:val="28"/>
                <w:highlight w:val="none"/>
              </w:rPr>
            </w:pPr>
          </w:p>
        </w:tc>
      </w:tr>
      <w:tr w14:paraId="7623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9" w:type="pct"/>
            <w:vAlign w:val="center"/>
          </w:tcPr>
          <w:p w14:paraId="73C0BF60">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7</w:t>
            </w:r>
          </w:p>
        </w:tc>
        <w:tc>
          <w:tcPr>
            <w:tcW w:w="2650" w:type="pct"/>
            <w:gridSpan w:val="2"/>
            <w:vAlign w:val="center"/>
          </w:tcPr>
          <w:p w14:paraId="447ACACC">
            <w:pPr>
              <w:kinsoku/>
              <w:overflowPunct w:val="0"/>
              <w:autoSpaceDE/>
              <w:autoSpaceDN/>
              <w:spacing w:line="640" w:lineRule="exac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品牌产品省内市场销售占总销售额比例</w:t>
            </w:r>
          </w:p>
        </w:tc>
        <w:tc>
          <w:tcPr>
            <w:tcW w:w="698" w:type="pct"/>
            <w:vAlign w:val="center"/>
          </w:tcPr>
          <w:p w14:paraId="35C2D6F1">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w:t>
            </w:r>
          </w:p>
        </w:tc>
        <w:tc>
          <w:tcPr>
            <w:tcW w:w="1123" w:type="pct"/>
            <w:vAlign w:val="center"/>
          </w:tcPr>
          <w:p w14:paraId="0EBCA56F">
            <w:pPr>
              <w:kinsoku/>
              <w:overflowPunct w:val="0"/>
              <w:autoSpaceDE/>
              <w:autoSpaceDN/>
              <w:spacing w:line="640" w:lineRule="exact"/>
              <w:rPr>
                <w:rFonts w:ascii="Times New Roman" w:hAnsi="Times New Roman" w:eastAsia="仿宋_GB2312" w:cs="Times New Roman"/>
                <w:color w:val="auto"/>
                <w:sz w:val="28"/>
                <w:szCs w:val="28"/>
                <w:highlight w:val="none"/>
              </w:rPr>
            </w:pPr>
          </w:p>
        </w:tc>
      </w:tr>
      <w:tr w14:paraId="7452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9" w:type="pct"/>
            <w:vAlign w:val="center"/>
          </w:tcPr>
          <w:p w14:paraId="42EFB1AE">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8</w:t>
            </w:r>
          </w:p>
        </w:tc>
        <w:tc>
          <w:tcPr>
            <w:tcW w:w="2650" w:type="pct"/>
            <w:gridSpan w:val="2"/>
            <w:vAlign w:val="center"/>
          </w:tcPr>
          <w:p w14:paraId="00802B5E">
            <w:pPr>
              <w:kinsoku/>
              <w:overflowPunct w:val="0"/>
              <w:autoSpaceDE/>
              <w:autoSpaceDN/>
              <w:spacing w:line="640" w:lineRule="exact"/>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品牌产品国内市场销售占总销售额比例</w:t>
            </w:r>
          </w:p>
        </w:tc>
        <w:tc>
          <w:tcPr>
            <w:tcW w:w="698" w:type="pct"/>
            <w:vAlign w:val="center"/>
          </w:tcPr>
          <w:p w14:paraId="500C6FBE">
            <w:pPr>
              <w:kinsoku/>
              <w:overflowPunct w:val="0"/>
              <w:autoSpaceDE/>
              <w:autoSpaceDN/>
              <w:spacing w:line="640" w:lineRule="exact"/>
              <w:jc w:val="center"/>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w:t>
            </w:r>
          </w:p>
        </w:tc>
        <w:tc>
          <w:tcPr>
            <w:tcW w:w="1123" w:type="pct"/>
            <w:vAlign w:val="center"/>
          </w:tcPr>
          <w:p w14:paraId="0827A784">
            <w:pPr>
              <w:kinsoku/>
              <w:overflowPunct w:val="0"/>
              <w:autoSpaceDE/>
              <w:autoSpaceDN/>
              <w:spacing w:line="640" w:lineRule="exact"/>
              <w:rPr>
                <w:rFonts w:ascii="Times New Roman" w:hAnsi="Times New Roman" w:eastAsia="仿宋_GB2312" w:cs="Times New Roman"/>
                <w:color w:val="auto"/>
                <w:sz w:val="28"/>
                <w:szCs w:val="28"/>
                <w:highlight w:val="none"/>
              </w:rPr>
            </w:pPr>
          </w:p>
        </w:tc>
      </w:tr>
      <w:tr w14:paraId="4F2D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9" w:type="pct"/>
            <w:vAlign w:val="center"/>
          </w:tcPr>
          <w:p w14:paraId="0F11D634">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CN"/>
              </w:rPr>
              <w:t>9</w:t>
            </w:r>
          </w:p>
        </w:tc>
        <w:tc>
          <w:tcPr>
            <w:tcW w:w="2650" w:type="pct"/>
            <w:gridSpan w:val="2"/>
            <w:vAlign w:val="center"/>
          </w:tcPr>
          <w:p w14:paraId="3A534EA6">
            <w:pPr>
              <w:kinsoku/>
              <w:overflowPunct w:val="0"/>
              <w:autoSpaceDE/>
              <w:autoSpaceDN/>
              <w:spacing w:line="64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近三年纳税总额</w:t>
            </w:r>
          </w:p>
        </w:tc>
        <w:tc>
          <w:tcPr>
            <w:tcW w:w="698" w:type="pct"/>
            <w:vAlign w:val="center"/>
          </w:tcPr>
          <w:p w14:paraId="28FD1444">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万元</w:t>
            </w:r>
          </w:p>
        </w:tc>
        <w:tc>
          <w:tcPr>
            <w:tcW w:w="1123" w:type="pct"/>
            <w:vAlign w:val="center"/>
          </w:tcPr>
          <w:p w14:paraId="0FFF4601">
            <w:pPr>
              <w:kinsoku/>
              <w:overflowPunct w:val="0"/>
              <w:autoSpaceDE/>
              <w:autoSpaceDN/>
              <w:spacing w:line="640" w:lineRule="exact"/>
              <w:rPr>
                <w:rFonts w:ascii="Times New Roman" w:hAnsi="Times New Roman" w:eastAsia="仿宋_GB2312" w:cs="Times New Roman"/>
                <w:color w:val="auto"/>
                <w:sz w:val="28"/>
                <w:szCs w:val="28"/>
                <w:highlight w:val="none"/>
              </w:rPr>
            </w:pPr>
          </w:p>
        </w:tc>
      </w:tr>
      <w:tr w14:paraId="6E8C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9" w:type="pct"/>
            <w:vAlign w:val="center"/>
          </w:tcPr>
          <w:p w14:paraId="179FAF7A">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w:t>
            </w:r>
            <w:r>
              <w:rPr>
                <w:rFonts w:ascii="Times New Roman" w:hAnsi="Times New Roman" w:eastAsia="仿宋_GB2312" w:cs="Times New Roman"/>
                <w:color w:val="auto"/>
                <w:sz w:val="28"/>
                <w:szCs w:val="28"/>
                <w:highlight w:val="none"/>
                <w:lang w:eastAsia="zh-CN"/>
              </w:rPr>
              <w:t>0</w:t>
            </w:r>
          </w:p>
        </w:tc>
        <w:tc>
          <w:tcPr>
            <w:tcW w:w="2650" w:type="pct"/>
            <w:gridSpan w:val="2"/>
            <w:vAlign w:val="center"/>
          </w:tcPr>
          <w:p w14:paraId="641BA533">
            <w:pPr>
              <w:kinsoku/>
              <w:overflowPunct w:val="0"/>
              <w:autoSpaceDE/>
              <w:autoSpaceDN/>
              <w:spacing w:line="64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lang w:eastAsia="zh-CN"/>
              </w:rPr>
              <w:t>2024年</w:t>
            </w:r>
            <w:r>
              <w:rPr>
                <w:rFonts w:ascii="Times New Roman" w:hAnsi="Times New Roman" w:eastAsia="仿宋_GB2312" w:cs="Times New Roman"/>
                <w:color w:val="auto"/>
                <w:sz w:val="28"/>
                <w:szCs w:val="28"/>
                <w:highlight w:val="none"/>
              </w:rPr>
              <w:t>企业用工数量</w:t>
            </w:r>
          </w:p>
        </w:tc>
        <w:tc>
          <w:tcPr>
            <w:tcW w:w="698" w:type="pct"/>
            <w:vAlign w:val="center"/>
          </w:tcPr>
          <w:p w14:paraId="139D731E">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人</w:t>
            </w:r>
          </w:p>
        </w:tc>
        <w:tc>
          <w:tcPr>
            <w:tcW w:w="1123" w:type="pct"/>
            <w:vAlign w:val="center"/>
          </w:tcPr>
          <w:p w14:paraId="1A55F45B">
            <w:pPr>
              <w:kinsoku/>
              <w:overflowPunct w:val="0"/>
              <w:autoSpaceDE/>
              <w:autoSpaceDN/>
              <w:spacing w:line="640" w:lineRule="exact"/>
              <w:rPr>
                <w:rFonts w:ascii="Times New Roman" w:hAnsi="Times New Roman" w:eastAsia="仿宋_GB2312" w:cs="Times New Roman"/>
                <w:color w:val="auto"/>
                <w:sz w:val="28"/>
                <w:szCs w:val="28"/>
                <w:highlight w:val="none"/>
              </w:rPr>
            </w:pPr>
          </w:p>
        </w:tc>
      </w:tr>
      <w:tr w14:paraId="77E0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9" w:type="pct"/>
            <w:vAlign w:val="center"/>
          </w:tcPr>
          <w:p w14:paraId="0EA38294">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w:t>
            </w:r>
            <w:r>
              <w:rPr>
                <w:rFonts w:ascii="Times New Roman" w:hAnsi="Times New Roman" w:eastAsia="仿宋_GB2312" w:cs="Times New Roman"/>
                <w:color w:val="auto"/>
                <w:sz w:val="28"/>
                <w:szCs w:val="28"/>
                <w:highlight w:val="none"/>
                <w:lang w:eastAsia="zh-CN"/>
              </w:rPr>
              <w:t>1</w:t>
            </w:r>
          </w:p>
        </w:tc>
        <w:tc>
          <w:tcPr>
            <w:tcW w:w="2650" w:type="pct"/>
            <w:gridSpan w:val="2"/>
            <w:vAlign w:val="center"/>
          </w:tcPr>
          <w:p w14:paraId="31D51D0A">
            <w:pPr>
              <w:kinsoku/>
              <w:overflowPunct w:val="0"/>
              <w:autoSpaceDE/>
              <w:autoSpaceDN/>
              <w:spacing w:line="640" w:lineRule="exac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带动农户数</w:t>
            </w:r>
          </w:p>
        </w:tc>
        <w:tc>
          <w:tcPr>
            <w:tcW w:w="698" w:type="pct"/>
            <w:vAlign w:val="center"/>
          </w:tcPr>
          <w:p w14:paraId="57C7E817">
            <w:pPr>
              <w:kinsoku/>
              <w:overflowPunct w:val="0"/>
              <w:autoSpaceDE/>
              <w:autoSpaceDN/>
              <w:spacing w:line="640" w:lineRule="exact"/>
              <w:jc w:val="cente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人</w:t>
            </w:r>
          </w:p>
        </w:tc>
        <w:tc>
          <w:tcPr>
            <w:tcW w:w="1123" w:type="pct"/>
            <w:vAlign w:val="center"/>
          </w:tcPr>
          <w:p w14:paraId="2B1FA3EE">
            <w:pPr>
              <w:kinsoku/>
              <w:overflowPunct w:val="0"/>
              <w:autoSpaceDE/>
              <w:autoSpaceDN/>
              <w:spacing w:line="640" w:lineRule="exact"/>
              <w:rPr>
                <w:rFonts w:ascii="Times New Roman" w:hAnsi="Times New Roman" w:eastAsia="仿宋_GB2312" w:cs="Times New Roman"/>
                <w:color w:val="auto"/>
                <w:sz w:val="28"/>
                <w:szCs w:val="28"/>
                <w:highlight w:val="none"/>
              </w:rPr>
            </w:pPr>
          </w:p>
        </w:tc>
      </w:tr>
      <w:tr w14:paraId="2861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8" w:hRule="atLeast"/>
          <w:jc w:val="center"/>
        </w:trPr>
        <w:tc>
          <w:tcPr>
            <w:tcW w:w="1718" w:type="pct"/>
            <w:gridSpan w:val="2"/>
            <w:vAlign w:val="center"/>
          </w:tcPr>
          <w:p w14:paraId="0319AF2D">
            <w:pPr>
              <w:kinsoku/>
              <w:overflowPunct w:val="0"/>
              <w:spacing w:line="560" w:lineRule="exact"/>
              <w:jc w:val="center"/>
              <w:rPr>
                <w:rFonts w:ascii="Times New Roman" w:hAnsi="Times New Roman" w:eastAsia="仿宋_GB2312" w:cs="Times New Roman"/>
                <w:color w:val="auto"/>
                <w:spacing w:val="4"/>
                <w:sz w:val="28"/>
                <w:szCs w:val="28"/>
                <w:highlight w:val="none"/>
                <w:lang w:eastAsia="zh-CN"/>
              </w:rPr>
            </w:pPr>
            <w:r>
              <w:rPr>
                <w:rFonts w:ascii="Times New Roman" w:hAnsi="Times New Roman" w:eastAsia="仿宋_GB2312" w:cs="Times New Roman"/>
                <w:color w:val="auto"/>
                <w:spacing w:val="4"/>
                <w:sz w:val="28"/>
                <w:szCs w:val="28"/>
                <w:highlight w:val="none"/>
                <w:lang w:eastAsia="zh-CN"/>
              </w:rPr>
              <w:t>县级农业农村部门</w:t>
            </w:r>
          </w:p>
          <w:p w14:paraId="0B61FB3C">
            <w:pPr>
              <w:kinsoku/>
              <w:overflowPunct w:val="0"/>
              <w:spacing w:line="560" w:lineRule="exact"/>
              <w:jc w:val="center"/>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pacing w:val="4"/>
                <w:sz w:val="28"/>
                <w:szCs w:val="28"/>
                <w:highlight w:val="none"/>
                <w:lang w:eastAsia="zh-CN"/>
              </w:rPr>
              <w:t>推荐意见</w:t>
            </w:r>
          </w:p>
        </w:tc>
        <w:tc>
          <w:tcPr>
            <w:tcW w:w="3282" w:type="pct"/>
            <w:gridSpan w:val="3"/>
            <w:vAlign w:val="center"/>
          </w:tcPr>
          <w:p w14:paraId="48EFF4E1">
            <w:pPr>
              <w:kinsoku/>
              <w:overflowPunct w:val="0"/>
              <w:spacing w:line="560" w:lineRule="exact"/>
              <w:jc w:val="center"/>
              <w:rPr>
                <w:rFonts w:ascii="Times New Roman" w:hAnsi="Times New Roman" w:eastAsia="仿宋_GB2312" w:cs="Times New Roman"/>
                <w:color w:val="auto"/>
                <w:sz w:val="28"/>
                <w:szCs w:val="28"/>
                <w:highlight w:val="none"/>
                <w:lang w:eastAsia="zh-CN"/>
              </w:rPr>
            </w:pPr>
          </w:p>
          <w:p w14:paraId="38924288">
            <w:pPr>
              <w:kinsoku/>
              <w:overflowPunct w:val="0"/>
              <w:spacing w:line="560" w:lineRule="exact"/>
              <w:jc w:val="center"/>
              <w:rPr>
                <w:rFonts w:ascii="Times New Roman" w:hAnsi="Times New Roman" w:eastAsia="仿宋_GB2312" w:cs="Times New Roman"/>
                <w:color w:val="auto"/>
                <w:sz w:val="28"/>
                <w:szCs w:val="28"/>
                <w:highlight w:val="none"/>
                <w:lang w:eastAsia="zh-CN"/>
              </w:rPr>
            </w:pPr>
          </w:p>
          <w:p w14:paraId="5E0F2E0D">
            <w:pPr>
              <w:kinsoku/>
              <w:overflowPunct w:val="0"/>
              <w:spacing w:line="560" w:lineRule="exact"/>
              <w:jc w:val="center"/>
              <w:rPr>
                <w:rFonts w:ascii="Times New Roman" w:hAnsi="Times New Roman" w:eastAsia="仿宋_GB2312" w:cs="Times New Roman"/>
                <w:color w:val="auto"/>
                <w:sz w:val="28"/>
                <w:szCs w:val="28"/>
                <w:highlight w:val="none"/>
                <w:lang w:eastAsia="zh-CN"/>
              </w:rPr>
            </w:pPr>
          </w:p>
          <w:p w14:paraId="56B0B6EB">
            <w:pPr>
              <w:kinsoku/>
              <w:overflowPunct w:val="0"/>
              <w:spacing w:line="560" w:lineRule="exact"/>
              <w:jc w:val="center"/>
              <w:rPr>
                <w:rFonts w:ascii="Times New Roman" w:hAnsi="Times New Roman" w:eastAsia="仿宋_GB2312" w:cs="Times New Roman"/>
                <w:color w:val="auto"/>
                <w:sz w:val="28"/>
                <w:szCs w:val="28"/>
                <w:highlight w:val="none"/>
                <w:lang w:eastAsia="zh-CN"/>
              </w:rPr>
            </w:pPr>
          </w:p>
          <w:p w14:paraId="6CBD6F4A">
            <w:pPr>
              <w:kinsoku/>
              <w:overflowPunct w:val="0"/>
              <w:spacing w:line="560" w:lineRule="exact"/>
              <w:jc w:val="center"/>
              <w:rPr>
                <w:rFonts w:ascii="Times New Roman" w:hAnsi="Times New Roman" w:eastAsia="仿宋_GB2312" w:cs="Times New Roman"/>
                <w:color w:val="auto"/>
                <w:sz w:val="28"/>
                <w:szCs w:val="28"/>
                <w:highlight w:val="none"/>
                <w:lang w:eastAsia="zh-CN"/>
              </w:rPr>
            </w:pPr>
          </w:p>
          <w:p w14:paraId="07668FFA">
            <w:pPr>
              <w:kinsoku/>
              <w:overflowPunct w:val="0"/>
              <w:spacing w:line="560" w:lineRule="exact"/>
              <w:jc w:val="center"/>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 xml:space="preserve">            签字（盖章）：      </w:t>
            </w:r>
          </w:p>
          <w:p w14:paraId="04AE28D7">
            <w:pPr>
              <w:kinsoku/>
              <w:overflowPunct w:val="0"/>
              <w:spacing w:line="560" w:lineRule="exact"/>
              <w:jc w:val="center"/>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 xml:space="preserve">                   年    月    日</w:t>
            </w:r>
          </w:p>
        </w:tc>
      </w:tr>
      <w:tr w14:paraId="2FFD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7" w:hRule="atLeast"/>
          <w:jc w:val="center"/>
        </w:trPr>
        <w:tc>
          <w:tcPr>
            <w:tcW w:w="1718" w:type="pct"/>
            <w:gridSpan w:val="2"/>
            <w:vAlign w:val="center"/>
          </w:tcPr>
          <w:p w14:paraId="3C3A5CB5">
            <w:pPr>
              <w:kinsoku/>
              <w:overflowPunct w:val="0"/>
              <w:spacing w:line="560" w:lineRule="exact"/>
              <w:jc w:val="center"/>
              <w:rPr>
                <w:rFonts w:ascii="Times New Roman" w:hAnsi="Times New Roman" w:eastAsia="仿宋_GB2312" w:cs="Times New Roman"/>
                <w:color w:val="auto"/>
                <w:spacing w:val="4"/>
                <w:sz w:val="28"/>
                <w:szCs w:val="28"/>
                <w:highlight w:val="none"/>
                <w:lang w:eastAsia="zh-CN"/>
              </w:rPr>
            </w:pPr>
            <w:r>
              <w:rPr>
                <w:rFonts w:ascii="Times New Roman" w:hAnsi="Times New Roman" w:eastAsia="仿宋_GB2312" w:cs="Times New Roman"/>
                <w:color w:val="auto"/>
                <w:spacing w:val="4"/>
                <w:sz w:val="28"/>
                <w:szCs w:val="28"/>
                <w:highlight w:val="none"/>
                <w:lang w:eastAsia="zh-CN"/>
              </w:rPr>
              <w:t>市级农业农村部门</w:t>
            </w:r>
          </w:p>
          <w:p w14:paraId="26036D50">
            <w:pPr>
              <w:kinsoku/>
              <w:overflowPunct w:val="0"/>
              <w:spacing w:line="560" w:lineRule="exact"/>
              <w:jc w:val="center"/>
              <w:rPr>
                <w:rFonts w:ascii="Times New Roman" w:hAnsi="Times New Roman" w:eastAsia="仿宋_GB2312" w:cs="Times New Roman"/>
                <w:color w:val="auto"/>
                <w:spacing w:val="4"/>
                <w:sz w:val="28"/>
                <w:szCs w:val="28"/>
                <w:highlight w:val="none"/>
                <w:lang w:eastAsia="zh-CN"/>
              </w:rPr>
            </w:pPr>
            <w:r>
              <w:rPr>
                <w:rFonts w:ascii="Times New Roman" w:hAnsi="Times New Roman" w:eastAsia="仿宋_GB2312" w:cs="Times New Roman"/>
                <w:color w:val="auto"/>
                <w:spacing w:val="4"/>
                <w:sz w:val="28"/>
                <w:szCs w:val="28"/>
                <w:highlight w:val="none"/>
                <w:lang w:eastAsia="zh-CN"/>
              </w:rPr>
              <w:t>推荐意见</w:t>
            </w:r>
          </w:p>
        </w:tc>
        <w:tc>
          <w:tcPr>
            <w:tcW w:w="3282" w:type="pct"/>
            <w:gridSpan w:val="3"/>
            <w:vAlign w:val="center"/>
          </w:tcPr>
          <w:p w14:paraId="6C855C91">
            <w:pPr>
              <w:kinsoku/>
              <w:overflowPunct w:val="0"/>
              <w:spacing w:line="560" w:lineRule="exact"/>
              <w:jc w:val="center"/>
              <w:rPr>
                <w:rFonts w:ascii="Times New Roman" w:hAnsi="Times New Roman" w:eastAsia="仿宋_GB2312" w:cs="Times New Roman"/>
                <w:color w:val="auto"/>
                <w:sz w:val="28"/>
                <w:szCs w:val="28"/>
                <w:highlight w:val="none"/>
                <w:lang w:eastAsia="zh-CN"/>
              </w:rPr>
            </w:pPr>
          </w:p>
          <w:p w14:paraId="533D23F4">
            <w:pPr>
              <w:kinsoku/>
              <w:overflowPunct w:val="0"/>
              <w:spacing w:line="560" w:lineRule="exact"/>
              <w:jc w:val="center"/>
              <w:rPr>
                <w:rFonts w:ascii="Times New Roman" w:hAnsi="Times New Roman" w:eastAsia="仿宋_GB2312" w:cs="Times New Roman"/>
                <w:color w:val="auto"/>
                <w:sz w:val="28"/>
                <w:szCs w:val="28"/>
                <w:highlight w:val="none"/>
                <w:lang w:eastAsia="zh-CN"/>
              </w:rPr>
            </w:pPr>
          </w:p>
          <w:p w14:paraId="6B993C74">
            <w:pPr>
              <w:kinsoku/>
              <w:overflowPunct w:val="0"/>
              <w:spacing w:line="560" w:lineRule="exact"/>
              <w:jc w:val="center"/>
              <w:rPr>
                <w:rFonts w:ascii="Times New Roman" w:hAnsi="Times New Roman" w:eastAsia="仿宋_GB2312" w:cs="Times New Roman"/>
                <w:color w:val="auto"/>
                <w:sz w:val="28"/>
                <w:szCs w:val="28"/>
                <w:highlight w:val="none"/>
                <w:lang w:eastAsia="zh-CN"/>
              </w:rPr>
            </w:pPr>
          </w:p>
          <w:p w14:paraId="70B10ECC">
            <w:pPr>
              <w:kinsoku/>
              <w:overflowPunct w:val="0"/>
              <w:spacing w:line="560" w:lineRule="exact"/>
              <w:jc w:val="center"/>
              <w:rPr>
                <w:rFonts w:ascii="Times New Roman" w:hAnsi="Times New Roman" w:eastAsia="仿宋_GB2312" w:cs="Times New Roman"/>
                <w:color w:val="auto"/>
                <w:sz w:val="28"/>
                <w:szCs w:val="28"/>
                <w:highlight w:val="none"/>
                <w:lang w:eastAsia="zh-CN"/>
              </w:rPr>
            </w:pPr>
          </w:p>
          <w:p w14:paraId="312ED27B">
            <w:pPr>
              <w:kinsoku/>
              <w:overflowPunct w:val="0"/>
              <w:spacing w:line="560" w:lineRule="exact"/>
              <w:jc w:val="center"/>
              <w:rPr>
                <w:rFonts w:ascii="Times New Roman" w:hAnsi="Times New Roman" w:eastAsia="仿宋_GB2312" w:cs="Times New Roman"/>
                <w:color w:val="auto"/>
                <w:sz w:val="28"/>
                <w:szCs w:val="28"/>
                <w:highlight w:val="none"/>
                <w:lang w:eastAsia="zh-CN"/>
              </w:rPr>
            </w:pPr>
          </w:p>
          <w:p w14:paraId="638F7E0B">
            <w:pPr>
              <w:kinsoku/>
              <w:overflowPunct w:val="0"/>
              <w:spacing w:line="560" w:lineRule="exact"/>
              <w:jc w:val="center"/>
              <w:rPr>
                <w:rFonts w:ascii="Times New Roman" w:hAnsi="Times New Roman" w:eastAsia="仿宋_GB2312" w:cs="Times New Roman"/>
                <w:color w:val="auto"/>
                <w:sz w:val="28"/>
                <w:szCs w:val="28"/>
                <w:highlight w:val="none"/>
                <w:lang w:eastAsia="zh-CN"/>
              </w:rPr>
            </w:pPr>
          </w:p>
          <w:p w14:paraId="53918E3C">
            <w:pPr>
              <w:kinsoku/>
              <w:overflowPunct w:val="0"/>
              <w:spacing w:line="560" w:lineRule="exact"/>
              <w:jc w:val="center"/>
              <w:rPr>
                <w:rFonts w:ascii="Times New Roman" w:hAnsi="Times New Roman" w:eastAsia="仿宋_GB2312" w:cs="Times New Roman"/>
                <w:color w:val="auto"/>
                <w:sz w:val="28"/>
                <w:szCs w:val="28"/>
                <w:highlight w:val="none"/>
                <w:lang w:eastAsia="zh-CN"/>
              </w:rPr>
            </w:pPr>
          </w:p>
          <w:p w14:paraId="120A83D1">
            <w:pPr>
              <w:kinsoku/>
              <w:overflowPunct w:val="0"/>
              <w:spacing w:line="560" w:lineRule="exact"/>
              <w:jc w:val="center"/>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 xml:space="preserve">            签字（盖章）：      </w:t>
            </w:r>
          </w:p>
          <w:p w14:paraId="386FB19B">
            <w:pPr>
              <w:kinsoku/>
              <w:overflowPunct w:val="0"/>
              <w:spacing w:line="560" w:lineRule="exact"/>
              <w:jc w:val="center"/>
              <w:rPr>
                <w:rFonts w:ascii="Times New Roman" w:hAnsi="Times New Roman" w:eastAsia="仿宋_GB2312" w:cs="Times New Roman"/>
                <w:color w:val="auto"/>
                <w:sz w:val="28"/>
                <w:szCs w:val="28"/>
                <w:highlight w:val="none"/>
                <w:lang w:eastAsia="zh-CN"/>
              </w:rPr>
            </w:pPr>
            <w:r>
              <w:rPr>
                <w:rFonts w:ascii="Times New Roman" w:hAnsi="Times New Roman" w:eastAsia="仿宋_GB2312" w:cs="Times New Roman"/>
                <w:color w:val="auto"/>
                <w:sz w:val="28"/>
                <w:szCs w:val="28"/>
                <w:highlight w:val="none"/>
                <w:lang w:eastAsia="zh-CN"/>
              </w:rPr>
              <w:t xml:space="preserve">                   年    月    日</w:t>
            </w:r>
          </w:p>
        </w:tc>
      </w:tr>
    </w:tbl>
    <w:p w14:paraId="47CB9AD2">
      <w:pPr>
        <w:kinsoku/>
        <w:overflowPunct w:val="0"/>
        <w:spacing w:line="560" w:lineRule="exact"/>
        <w:jc w:val="center"/>
        <w:outlineLvl w:val="1"/>
        <w:rPr>
          <w:rFonts w:ascii="Times New Roman" w:hAnsi="Times New Roman" w:eastAsia="仿宋_GB2312" w:cs="Times New Roman"/>
          <w:color w:val="auto"/>
          <w:spacing w:val="12"/>
          <w:sz w:val="32"/>
          <w:szCs w:val="32"/>
          <w:highlight w:val="none"/>
          <w:lang w:eastAsia="zh-CN"/>
        </w:rPr>
      </w:pPr>
      <w:r>
        <w:rPr>
          <w:rFonts w:ascii="Times New Roman" w:hAnsi="Times New Roman" w:eastAsia="仿宋_GB2312" w:cs="Times New Roman"/>
          <w:color w:val="auto"/>
          <w:spacing w:val="12"/>
          <w:sz w:val="32"/>
          <w:szCs w:val="32"/>
          <w:highlight w:val="none"/>
          <w:lang w:eastAsia="zh-CN"/>
        </w:rPr>
        <w:br w:type="page"/>
      </w:r>
      <w:r>
        <w:rPr>
          <w:rFonts w:hint="eastAsia" w:ascii="Times New Roman" w:hAnsi="Times New Roman" w:eastAsia="仿宋_GB2312" w:cs="Times New Roman"/>
          <w:color w:val="auto"/>
          <w:spacing w:val="12"/>
          <w:sz w:val="32"/>
          <w:szCs w:val="32"/>
          <w:highlight w:val="none"/>
          <w:lang w:val="en-US" w:eastAsia="zh-CN"/>
        </w:rPr>
        <w:t>知名</w:t>
      </w:r>
      <w:r>
        <w:rPr>
          <w:rFonts w:ascii="Times New Roman" w:hAnsi="Times New Roman" w:eastAsia="仿宋_GB2312" w:cs="Times New Roman"/>
          <w:color w:val="auto"/>
          <w:spacing w:val="12"/>
          <w:sz w:val="32"/>
          <w:szCs w:val="32"/>
          <w:highlight w:val="none"/>
          <w:lang w:eastAsia="zh-CN"/>
        </w:rPr>
        <w:t>农产品品牌相关证明材料清单</w:t>
      </w:r>
    </w:p>
    <w:p w14:paraId="68FF4806">
      <w:pPr>
        <w:kinsoku/>
        <w:overflowPunct w:val="0"/>
        <w:spacing w:line="560" w:lineRule="exact"/>
        <w:ind w:firstLine="643" w:firstLineChars="20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b/>
          <w:bCs/>
          <w:color w:val="auto"/>
          <w:sz w:val="32"/>
          <w:szCs w:val="32"/>
          <w:highlight w:val="none"/>
          <w:lang w:eastAsia="zh-CN"/>
        </w:rPr>
        <w:t>（以下清单，如有，则提供证明材料，如无，则略过；清单序号不要变动）</w:t>
      </w:r>
    </w:p>
    <w:p w14:paraId="247AF0F0">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品牌农产品注册商标证明材料。</w:t>
      </w:r>
    </w:p>
    <w:p w14:paraId="1B79EA1A">
      <w:pPr>
        <w:pStyle w:val="14"/>
        <w:numPr>
          <w:ilvl w:val="0"/>
          <w:numId w:val="3"/>
        </w:numPr>
        <w:kinsoku/>
        <w:overflowPunct w:val="0"/>
        <w:autoSpaceDE/>
        <w:autoSpaceDN/>
        <w:spacing w:line="560" w:lineRule="exact"/>
        <w:ind w:left="0" w:firstLine="612"/>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pacing w:val="-14"/>
          <w:sz w:val="32"/>
          <w:szCs w:val="32"/>
          <w:highlight w:val="none"/>
          <w:lang w:eastAsia="zh-CN"/>
        </w:rPr>
        <w:t>申报主体近三年无不良信用记录证明。</w:t>
      </w:r>
    </w:p>
    <w:p w14:paraId="2F16A2CA">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生产环境。如土壤环境质量评价、水源质量评价等。</w:t>
      </w:r>
    </w:p>
    <w:p w14:paraId="126FF3D5">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获得绿色食品、有机农产品、GAP、ISO9001、HACCP、GB/T22000等认证情况，且在认证有效期内。</w:t>
      </w:r>
    </w:p>
    <w:p w14:paraId="6BE9DAB0">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新型农业机械化设施、设备情况。</w:t>
      </w:r>
    </w:p>
    <w:p w14:paraId="05778781">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通过市级及以上质量检测情况。</w:t>
      </w:r>
    </w:p>
    <w:p w14:paraId="55961330">
      <w:pPr>
        <w:pStyle w:val="14"/>
        <w:numPr>
          <w:ilvl w:val="0"/>
          <w:numId w:val="3"/>
        </w:numPr>
        <w:kinsoku/>
        <w:overflowPunct w:val="0"/>
        <w:autoSpaceDE/>
        <w:autoSpaceDN/>
        <w:spacing w:line="560" w:lineRule="exact"/>
        <w:ind w:left="0" w:firstLine="612"/>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pacing w:val="-14"/>
          <w:sz w:val="32"/>
          <w:szCs w:val="32"/>
          <w:highlight w:val="none"/>
          <w:lang w:eastAsia="zh-CN"/>
        </w:rPr>
        <w:t>拥有完善的品牌管理体系、质量管控体系、标准体系、售后服务体系等证明</w:t>
      </w:r>
      <w:r>
        <w:rPr>
          <w:rFonts w:ascii="Times New Roman" w:hAnsi="Times New Roman" w:eastAsia="仿宋_GB2312" w:cs="Times New Roman"/>
          <w:color w:val="auto"/>
          <w:sz w:val="32"/>
          <w:szCs w:val="32"/>
          <w:highlight w:val="none"/>
          <w:lang w:eastAsia="zh-CN"/>
        </w:rPr>
        <w:t>。</w:t>
      </w:r>
    </w:p>
    <w:p w14:paraId="796B0288">
      <w:pPr>
        <w:pStyle w:val="14"/>
        <w:numPr>
          <w:ilvl w:val="0"/>
          <w:numId w:val="3"/>
        </w:numPr>
        <w:kinsoku/>
        <w:overflowPunct w:val="0"/>
        <w:autoSpaceDE/>
        <w:autoSpaceDN/>
        <w:spacing w:line="560" w:lineRule="exact"/>
        <w:ind w:left="0" w:firstLine="612"/>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pacing w:val="-14"/>
          <w:sz w:val="32"/>
          <w:szCs w:val="32"/>
          <w:highlight w:val="none"/>
          <w:lang w:eastAsia="zh-CN"/>
        </w:rPr>
        <w:t>拥有固定生产基地，且批量生产已满两年证明。</w:t>
      </w:r>
    </w:p>
    <w:p w14:paraId="194D2367">
      <w:pPr>
        <w:pStyle w:val="14"/>
        <w:numPr>
          <w:ilvl w:val="0"/>
          <w:numId w:val="3"/>
        </w:numPr>
        <w:kinsoku/>
        <w:overflowPunct w:val="0"/>
        <w:autoSpaceDE/>
        <w:autoSpaceDN/>
        <w:spacing w:line="560" w:lineRule="exact"/>
        <w:ind w:left="0" w:firstLine="612"/>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pacing w:val="-14"/>
          <w:sz w:val="32"/>
          <w:szCs w:val="32"/>
          <w:highlight w:val="none"/>
          <w:lang w:eastAsia="zh-CN"/>
        </w:rPr>
        <w:t>加工企业认证资质证明。</w:t>
      </w:r>
    </w:p>
    <w:p w14:paraId="3F53F3F8">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品牌农产品出口情况（近5年）。</w:t>
      </w:r>
    </w:p>
    <w:p w14:paraId="12C34ADC">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通过传统销售渠道（大型商超、批发市场、专卖店、连锁店等）销售情况（提供与渠道商签约材料或在实体店销售图片）。</w:t>
      </w:r>
    </w:p>
    <w:p w14:paraId="691BA4A0">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通过新兴销售渠道（第三方电商平台、自建电商平台、公众号、微博、短视频平台等）销售情况等证明材料。</w:t>
      </w:r>
    </w:p>
    <w:p w14:paraId="64876BA2">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企业自建网站、APP或微信小程序等证明材料（网站需提供网址和网站截图，APP和微信小程序需提供软件截图）。</w:t>
      </w:r>
    </w:p>
    <w:p w14:paraId="3A391A11">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通过传统媒体（包括电视、报纸、杂志、户外媒体等）进行品牌宣传情况。</w:t>
      </w:r>
    </w:p>
    <w:p w14:paraId="3BA9CD73">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通过新媒体（门户网站、公众号、微博、短视频平台等）进行品牌宣传情况。</w:t>
      </w:r>
    </w:p>
    <w:p w14:paraId="7C3B955B">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品牌专项经费支持情况，包括获得的政府扶持资金和企业投入资金。</w:t>
      </w:r>
    </w:p>
    <w:p w14:paraId="14DDC96F">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举办或参加市级及以上品牌产品推介会、农业博览会、农产品展销会、品牌发布会、行业论坛等情况。</w:t>
      </w:r>
    </w:p>
    <w:p w14:paraId="1B856717">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与高校、科研院所等外部优势资源建立合作关系的情况。</w:t>
      </w:r>
    </w:p>
    <w:p w14:paraId="67D0A6EF">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获得市级及以上荣誉情况，包括质量、安全、卫生、节能减排、循环经济、环境保护及其他品牌相关荣誉。</w:t>
      </w:r>
    </w:p>
    <w:p w14:paraId="4AA106E6">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获得与品牌相关的发明、实用创新或外观设计专利情况（以专利证书为证明材料）。</w:t>
      </w:r>
    </w:p>
    <w:p w14:paraId="1E928ADC">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lang w:eastAsia="zh-CN"/>
        </w:rPr>
        <w:t>履行生态责任（如采用测土配方施肥、生物农药和绿色控害植保技术、畜禽粪便无害化处理、地膜污染防治等环保措施）和社会责任情况（如帮助农户流转土地、提供技术指导、农机具租借等服务情况等）。</w:t>
      </w:r>
    </w:p>
    <w:p w14:paraId="76E5E393">
      <w:pPr>
        <w:pStyle w:val="14"/>
        <w:numPr>
          <w:ilvl w:val="0"/>
          <w:numId w:val="3"/>
        </w:numPr>
        <w:kinsoku/>
        <w:overflowPunct w:val="0"/>
        <w:autoSpaceDE/>
        <w:autoSpaceDN/>
        <w:spacing w:line="560" w:lineRule="exact"/>
        <w:ind w:left="0" w:firstLine="64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其他需要说明的情况</w:t>
      </w:r>
      <w:r>
        <w:rPr>
          <w:rFonts w:ascii="Times New Roman" w:hAnsi="Times New Roman" w:eastAsia="仿宋_GB2312" w:cs="Times New Roman"/>
          <w:color w:val="auto"/>
          <w:sz w:val="32"/>
          <w:szCs w:val="32"/>
          <w:highlight w:val="none"/>
          <w:lang w:eastAsia="zh-CN"/>
        </w:rPr>
        <w:t>。</w:t>
      </w:r>
    </w:p>
    <w:p w14:paraId="6C586D72">
      <w:pPr>
        <w:kinsoku/>
        <w:overflowPunct w:val="0"/>
        <w:spacing w:line="560" w:lineRule="exact"/>
        <w:ind w:firstLine="640" w:firstLineChars="200"/>
        <w:rPr>
          <w:rFonts w:ascii="Times New Roman" w:hAnsi="Times New Roman" w:eastAsia="仿宋_GB2312" w:cs="Times New Roman"/>
          <w:color w:val="auto"/>
          <w:sz w:val="32"/>
          <w:szCs w:val="32"/>
          <w:highlight w:val="none"/>
        </w:rPr>
      </w:pPr>
    </w:p>
    <w:sectPr>
      <w:headerReference r:id="rId4" w:type="default"/>
      <w:footerReference r:id="rId5" w:type="default"/>
      <w:pgSz w:w="11920" w:h="16840"/>
      <w:pgMar w:top="1440" w:right="1803" w:bottom="1440" w:left="1803" w:header="0" w:footer="992" w:gutter="0"/>
      <w:pgNumType w:start="2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155B1">
    <w:pPr>
      <w:spacing w:line="168" w:lineRule="auto"/>
      <w:ind w:left="4419"/>
      <w:rPr>
        <w:rFonts w:hint="eastAsia" w:ascii="宋体" w:hAnsi="宋体" w:eastAsia="宋体" w:cs="宋体"/>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35C12">
                          <w:pPr>
                            <w:pStyle w:val="6"/>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0235C12">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67CAC">
    <w:pPr>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8AD2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F48AD2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A344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38098"/>
    <w:multiLevelType w:val="singleLevel"/>
    <w:tmpl w:val="8CC38098"/>
    <w:lvl w:ilvl="0" w:tentative="0">
      <w:start w:val="1"/>
      <w:numFmt w:val="decimal"/>
      <w:suff w:val="nothing"/>
      <w:lvlText w:val="%1."/>
      <w:lvlJc w:val="left"/>
      <w:pPr>
        <w:ind w:left="425" w:hanging="425"/>
      </w:pPr>
      <w:rPr>
        <w:rFonts w:hint="default"/>
      </w:rPr>
    </w:lvl>
  </w:abstractNum>
  <w:abstractNum w:abstractNumId="1">
    <w:nsid w:val="A3CD5735"/>
    <w:multiLevelType w:val="singleLevel"/>
    <w:tmpl w:val="A3CD5735"/>
    <w:lvl w:ilvl="0" w:tentative="0">
      <w:start w:val="1"/>
      <w:numFmt w:val="decimal"/>
      <w:suff w:val="nothing"/>
      <w:lvlText w:val="%1."/>
      <w:lvlJc w:val="left"/>
      <w:pPr>
        <w:ind w:left="425" w:hanging="425"/>
      </w:pPr>
      <w:rPr>
        <w:rFonts w:hint="default"/>
      </w:rPr>
    </w:lvl>
  </w:abstractNum>
  <w:abstractNum w:abstractNumId="2">
    <w:nsid w:val="B3ED9959"/>
    <w:multiLevelType w:val="multilevel"/>
    <w:tmpl w:val="B3ED9959"/>
    <w:lvl w:ilvl="0" w:tentative="0">
      <w:start w:val="1"/>
      <w:numFmt w:val="none"/>
      <w:pStyle w:val="3"/>
      <w:suff w:val="nothing"/>
      <w:lvlText w:val=""/>
      <w:lvlJc w:val="left"/>
      <w:pPr>
        <w:tabs>
          <w:tab w:val="left" w:pos="0"/>
        </w:tabs>
        <w:ind w:left="432" w:hanging="432"/>
      </w:pPr>
      <w:rPr>
        <w:rFonts w:hint="default"/>
      </w:rPr>
    </w:lvl>
    <w:lvl w:ilvl="1" w:tentative="0">
      <w:start w:val="1"/>
      <w:numFmt w:val="decimal"/>
      <w:isLgl/>
      <w:suff w:val="space"/>
      <w:lvlText w:val="%1.%2"/>
      <w:lvlJc w:val="left"/>
      <w:pPr>
        <w:tabs>
          <w:tab w:val="left" w:pos="420"/>
        </w:tabs>
        <w:ind w:left="575" w:hanging="575"/>
      </w:pPr>
      <w:rPr>
        <w:rFonts w:hint="eastAsia"/>
      </w:rPr>
    </w:lvl>
    <w:lvl w:ilvl="2" w:tentative="0">
      <w:start w:val="1"/>
      <w:numFmt w:val="decimal"/>
      <w:isLgl/>
      <w:suff w:val="space"/>
      <w:lvlText w:val="%1.%2.%3."/>
      <w:lvlJc w:val="left"/>
      <w:pPr>
        <w:ind w:left="720" w:hanging="720"/>
      </w:pPr>
      <w:rPr>
        <w:rFonts w:hint="eastAsia"/>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k4OTRiNTg3ODgwZWU4YWRjY2JkZjU0MDIyY2Q0NWEifQ=="/>
  </w:docVars>
  <w:rsids>
    <w:rsidRoot w:val="00A23620"/>
    <w:rsid w:val="000A4381"/>
    <w:rsid w:val="000B4C1A"/>
    <w:rsid w:val="00153E7A"/>
    <w:rsid w:val="001C6CBA"/>
    <w:rsid w:val="002303BF"/>
    <w:rsid w:val="003516AA"/>
    <w:rsid w:val="00352739"/>
    <w:rsid w:val="00487FA7"/>
    <w:rsid w:val="00520E50"/>
    <w:rsid w:val="00581849"/>
    <w:rsid w:val="00621477"/>
    <w:rsid w:val="006A622C"/>
    <w:rsid w:val="00730D70"/>
    <w:rsid w:val="007512C3"/>
    <w:rsid w:val="007568F6"/>
    <w:rsid w:val="007E19B8"/>
    <w:rsid w:val="0083784D"/>
    <w:rsid w:val="008947B0"/>
    <w:rsid w:val="008B06E5"/>
    <w:rsid w:val="00927316"/>
    <w:rsid w:val="00A23620"/>
    <w:rsid w:val="00B07FC3"/>
    <w:rsid w:val="00C852B4"/>
    <w:rsid w:val="00D11D34"/>
    <w:rsid w:val="00D24A91"/>
    <w:rsid w:val="00D9415A"/>
    <w:rsid w:val="00DB3060"/>
    <w:rsid w:val="00E26BF1"/>
    <w:rsid w:val="00F56AA2"/>
    <w:rsid w:val="06356A5F"/>
    <w:rsid w:val="0CCE4214"/>
    <w:rsid w:val="0EC248F6"/>
    <w:rsid w:val="0ECA53D4"/>
    <w:rsid w:val="0FA97B44"/>
    <w:rsid w:val="10BF07D4"/>
    <w:rsid w:val="150760E5"/>
    <w:rsid w:val="15801D03"/>
    <w:rsid w:val="16ED5457"/>
    <w:rsid w:val="17506751"/>
    <w:rsid w:val="17A32DEB"/>
    <w:rsid w:val="17D66D1D"/>
    <w:rsid w:val="19D454DE"/>
    <w:rsid w:val="1A4C1518"/>
    <w:rsid w:val="1B3B5F3C"/>
    <w:rsid w:val="1D952AF3"/>
    <w:rsid w:val="21471BE4"/>
    <w:rsid w:val="28701B2B"/>
    <w:rsid w:val="28F2659B"/>
    <w:rsid w:val="2A9A6937"/>
    <w:rsid w:val="2AC06CA9"/>
    <w:rsid w:val="2D997E01"/>
    <w:rsid w:val="2F5E167A"/>
    <w:rsid w:val="31C56653"/>
    <w:rsid w:val="358748AB"/>
    <w:rsid w:val="36257395"/>
    <w:rsid w:val="38F4304F"/>
    <w:rsid w:val="393C7BFA"/>
    <w:rsid w:val="3C526D12"/>
    <w:rsid w:val="3DC01751"/>
    <w:rsid w:val="405E10E2"/>
    <w:rsid w:val="41662AC3"/>
    <w:rsid w:val="425B7C9B"/>
    <w:rsid w:val="429057C0"/>
    <w:rsid w:val="4ACC5BD9"/>
    <w:rsid w:val="4B29302C"/>
    <w:rsid w:val="55E944A7"/>
    <w:rsid w:val="564927D4"/>
    <w:rsid w:val="5AC266B1"/>
    <w:rsid w:val="5C563270"/>
    <w:rsid w:val="5D769B98"/>
    <w:rsid w:val="5DFC1EDA"/>
    <w:rsid w:val="5F6709C0"/>
    <w:rsid w:val="5F8060A0"/>
    <w:rsid w:val="628D3A49"/>
    <w:rsid w:val="63246DB1"/>
    <w:rsid w:val="64047D3A"/>
    <w:rsid w:val="68DE0B5A"/>
    <w:rsid w:val="6CED7E8D"/>
    <w:rsid w:val="6DF17581"/>
    <w:rsid w:val="6FD74A6A"/>
    <w:rsid w:val="701522D4"/>
    <w:rsid w:val="709B0B8C"/>
    <w:rsid w:val="717E112C"/>
    <w:rsid w:val="763E201B"/>
    <w:rsid w:val="76C45833"/>
    <w:rsid w:val="7AF052FC"/>
    <w:rsid w:val="7CFF9218"/>
    <w:rsid w:val="FFAB1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3"/>
    <w:qFormat/>
    <w:uiPriority w:val="0"/>
    <w:pPr>
      <w:outlineLvl w:val="0"/>
    </w:pPr>
    <w:rPr>
      <w:rFonts w:ascii="Times New Roman" w:hAnsi="Times New Roman" w:eastAsia="黑体"/>
    </w:rPr>
  </w:style>
  <w:style w:type="paragraph" w:styleId="3">
    <w:name w:val="heading 2"/>
    <w:basedOn w:val="1"/>
    <w:next w:val="1"/>
    <w:semiHidden/>
    <w:unhideWhenUsed/>
    <w:qFormat/>
    <w:uiPriority w:val="0"/>
    <w:pPr>
      <w:numPr>
        <w:ilvl w:val="0"/>
        <w:numId w:val="1"/>
      </w:numPr>
      <w:spacing w:line="360" w:lineRule="auto"/>
      <w:ind w:left="0" w:firstLine="1440" w:firstLineChars="200"/>
      <w:outlineLvl w:val="1"/>
    </w:pPr>
    <w:rPr>
      <w:rFonts w:ascii="Times New Roman" w:hAnsi="Times New Roman" w:eastAsia="黑体"/>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autoRedefine/>
    <w:semiHidden/>
    <w:qFormat/>
    <w:uiPriority w:val="0"/>
    <w:rPr>
      <w:rFonts w:ascii="仿宋" w:hAnsi="仿宋" w:eastAsia="仿宋" w:cs="仿宋"/>
      <w:sz w:val="34"/>
      <w:szCs w:val="34"/>
    </w:rPr>
  </w:style>
  <w:style w:type="paragraph" w:styleId="6">
    <w:name w:val="footer"/>
    <w:basedOn w:val="1"/>
    <w:autoRedefine/>
    <w:qFormat/>
    <w:uiPriority w:val="0"/>
    <w:pPr>
      <w:tabs>
        <w:tab w:val="center" w:pos="4153"/>
        <w:tab w:val="right" w:pos="8306"/>
      </w:tabs>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autoRedefine/>
    <w:qFormat/>
    <w:uiPriority w:val="99"/>
    <w:pPr>
      <w:spacing w:beforeAutospacing="1" w:afterAutospacing="1"/>
    </w:pPr>
    <w:rPr>
      <w:rFonts w:cs="Times New Roman"/>
      <w:sz w:val="24"/>
    </w:rPr>
  </w:style>
  <w:style w:type="character" w:styleId="11">
    <w:name w:val="Hyperlink"/>
    <w:basedOn w:val="10"/>
    <w:qFormat/>
    <w:uiPriority w:val="0"/>
    <w:rPr>
      <w:color w:val="0000FF"/>
      <w:u w:val="single"/>
    </w:rPr>
  </w:style>
  <w:style w:type="table" w:customStyle="1" w:styleId="12">
    <w:name w:val="Table Normal"/>
    <w:autoRedefine/>
    <w:semiHidden/>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宋体" w:hAnsi="宋体" w:eastAsia="宋体" w:cs="宋体"/>
      <w:sz w:val="32"/>
      <w:szCs w:val="32"/>
    </w:rPr>
  </w:style>
  <w:style w:type="paragraph" w:styleId="1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4824</Words>
  <Characters>5013</Characters>
  <Lines>298</Lines>
  <Paragraphs>278</Paragraphs>
  <TotalTime>5</TotalTime>
  <ScaleCrop>false</ScaleCrop>
  <LinksUpToDate>false</LinksUpToDate>
  <CharactersWithSpaces>5682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2024-04-23T01:29:00Z</dcterms:created>
  <dc:creator>22894</dc:creator>
  <cp:lastModifiedBy>liyu</cp:lastModifiedBy>
  <cp:lastPrinted>2025-10-21T11:18:00Z</cp:lastPrinted>
  <dcterms:modified xsi:type="dcterms:W3CDTF">2025-10-27T01:24:01Z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2024-04-22T09:29:39Z</vt:filetime>
  </property>
  <property fmtid="{D5CDD505-2E9C-101B-9397-08002B2CF9AE}" pid="4" name="UsrData">
    <vt:lpwstr>6625bd793e5cca001fb94fe8wl</vt:lpwstr>
  </property>
  <property fmtid="{D5CDD505-2E9C-101B-9397-08002B2CF9AE}" pid="5" name="KSOProductBuildVer">
    <vt:lpwstr>2052-12.1.0.22529</vt:lpwstr>
  </property>
  <property fmtid="{D5CDD505-2E9C-101B-9397-08002B2CF9AE}" pid="6" name="ICV">
    <vt:lpwstr>0C3A12AC8C9C4E42A3B4F322EDF2EA1D_13</vt:lpwstr>
  </property>
  <property fmtid="{D5CDD505-2E9C-101B-9397-08002B2CF9AE}" pid="7" name="KSOTemplateDocerSaveRecord">
    <vt:lpwstr>eyJoZGlkIjoiYWZkODNmNTRkZjM1ZTAzNWFiOTFhYmFhM2ZhYmYwZDMiLCJ1c2VySWQiOiIxMTczNjYyMTM1In0=</vt:lpwstr>
  </property>
</Properties>
</file>